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C2DC0" w14:textId="6366E552" w:rsidR="00293EEB" w:rsidRPr="00B137D6" w:rsidRDefault="00293EEB" w:rsidP="00B137D6">
      <w:pPr>
        <w:spacing w:before="12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B137D6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B137D6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3E4389" w:rsidRPr="00B137D6">
        <w:rPr>
          <w:rFonts w:ascii="Arial" w:hAnsi="Arial" w:cs="Arial"/>
          <w:b/>
          <w:color w:val="FF0000"/>
          <w:sz w:val="28"/>
          <w:szCs w:val="20"/>
        </w:rPr>
        <w:t>ЮРИСТА</w:t>
      </w:r>
    </w:p>
    <w:p w14:paraId="2AA3E795" w14:textId="3B83E0C1" w:rsidR="00293EEB" w:rsidRPr="00B137D6" w:rsidRDefault="00407B02" w:rsidP="00322A79">
      <w:pPr>
        <w:spacing w:before="120" w:after="360"/>
        <w:jc w:val="center"/>
        <w:rPr>
          <w:rFonts w:ascii="Arial" w:hAnsi="Arial" w:cs="Arial"/>
          <w:color w:val="800080"/>
          <w:sz w:val="28"/>
          <w:szCs w:val="20"/>
        </w:rPr>
      </w:pPr>
      <w:r w:rsidRPr="00B137D6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973D17" w:rsidRPr="00B137D6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4F3FEB" w:rsidRPr="00B137D6">
        <w:rPr>
          <w:rFonts w:ascii="Arial" w:hAnsi="Arial" w:cs="Arial"/>
          <w:b/>
          <w:color w:val="FF0000"/>
          <w:sz w:val="28"/>
          <w:szCs w:val="20"/>
          <w:lang w:val="en-US"/>
        </w:rPr>
        <w:t>V</w:t>
      </w:r>
      <w:r w:rsidRPr="00B137D6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B137D6">
        <w:rPr>
          <w:rFonts w:ascii="Arial" w:hAnsi="Arial" w:cs="Arial"/>
          <w:color w:val="800080"/>
          <w:sz w:val="28"/>
          <w:szCs w:val="20"/>
        </w:rPr>
        <w:t>(</w:t>
      </w:r>
      <w:r w:rsidR="004F3FEB" w:rsidRPr="00B137D6">
        <w:rPr>
          <w:rFonts w:ascii="Arial" w:hAnsi="Arial" w:cs="Arial"/>
          <w:color w:val="800080"/>
          <w:sz w:val="28"/>
          <w:szCs w:val="20"/>
        </w:rPr>
        <w:t>октябрь</w:t>
      </w:r>
      <w:r w:rsidRPr="00B137D6">
        <w:rPr>
          <w:rFonts w:ascii="Arial" w:hAnsi="Arial" w:cs="Arial"/>
          <w:color w:val="800080"/>
          <w:sz w:val="28"/>
          <w:szCs w:val="20"/>
        </w:rPr>
        <w:t xml:space="preserve"> </w:t>
      </w:r>
      <w:r w:rsidR="00A46EA7" w:rsidRPr="00B137D6">
        <w:rPr>
          <w:rFonts w:ascii="Arial" w:hAnsi="Arial" w:cs="Arial"/>
          <w:color w:val="800080"/>
          <w:sz w:val="28"/>
          <w:szCs w:val="20"/>
        </w:rPr>
        <w:t xml:space="preserve">– </w:t>
      </w:r>
      <w:r w:rsidR="004F3FEB" w:rsidRPr="00B137D6">
        <w:rPr>
          <w:rFonts w:ascii="Arial" w:hAnsi="Arial" w:cs="Arial"/>
          <w:color w:val="800080"/>
          <w:sz w:val="28"/>
          <w:szCs w:val="20"/>
        </w:rPr>
        <w:t>дека</w:t>
      </w:r>
      <w:r w:rsidR="00973D17" w:rsidRPr="00B137D6">
        <w:rPr>
          <w:rFonts w:ascii="Arial" w:hAnsi="Arial" w:cs="Arial"/>
          <w:color w:val="800080"/>
          <w:sz w:val="28"/>
          <w:szCs w:val="20"/>
        </w:rPr>
        <w:t>брь</w:t>
      </w:r>
      <w:r w:rsidR="00A46EA7" w:rsidRPr="00B137D6">
        <w:rPr>
          <w:rFonts w:ascii="Arial" w:hAnsi="Arial" w:cs="Arial"/>
          <w:color w:val="800080"/>
          <w:sz w:val="28"/>
          <w:szCs w:val="20"/>
        </w:rPr>
        <w:t xml:space="preserve"> </w:t>
      </w:r>
      <w:r w:rsidRPr="00B137D6">
        <w:rPr>
          <w:rFonts w:ascii="Arial" w:hAnsi="Arial" w:cs="Arial"/>
          <w:color w:val="800080"/>
          <w:sz w:val="28"/>
          <w:szCs w:val="20"/>
        </w:rPr>
        <w:t>202</w:t>
      </w:r>
      <w:r w:rsidR="00DF78F2" w:rsidRPr="00B137D6">
        <w:rPr>
          <w:rFonts w:ascii="Arial" w:hAnsi="Arial" w:cs="Arial"/>
          <w:color w:val="800080"/>
          <w:sz w:val="28"/>
          <w:szCs w:val="20"/>
        </w:rPr>
        <w:t>2</w:t>
      </w:r>
      <w:r w:rsidRPr="00B137D6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9"/>
        <w:gridCol w:w="3940"/>
        <w:gridCol w:w="29"/>
        <w:gridCol w:w="3686"/>
      </w:tblGrid>
      <w:tr w:rsidR="00293EEB" w:rsidRPr="001539B7" w14:paraId="0EFDC9F6" w14:textId="77777777" w:rsidTr="00F61164">
        <w:trPr>
          <w:trHeight w:val="659"/>
        </w:trPr>
        <w:tc>
          <w:tcPr>
            <w:tcW w:w="2948" w:type="dxa"/>
            <w:shd w:val="clear" w:color="auto" w:fill="auto"/>
            <w:vAlign w:val="center"/>
          </w:tcPr>
          <w:p w14:paraId="6CF807E2" w14:textId="77777777" w:rsidR="00293EEB" w:rsidRPr="001539B7" w:rsidRDefault="00293EEB" w:rsidP="00C461DB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2535142" w14:textId="77777777" w:rsidR="00293EEB" w:rsidRPr="001539B7" w:rsidRDefault="00293EEB" w:rsidP="00C461DB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14:paraId="5160F0AC" w14:textId="3C4E50A4" w:rsidR="00293EEB" w:rsidRPr="001539B7" w:rsidRDefault="00293EEB" w:rsidP="00C461DB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293EEB" w:rsidRPr="001539B7" w14:paraId="70E8B4A1" w14:textId="77777777" w:rsidTr="00322A79">
        <w:tc>
          <w:tcPr>
            <w:tcW w:w="10632" w:type="dxa"/>
            <w:gridSpan w:val="5"/>
            <w:shd w:val="clear" w:color="auto" w:fill="92D050"/>
          </w:tcPr>
          <w:p w14:paraId="393993D2" w14:textId="497846E3" w:rsidR="00293EEB" w:rsidRPr="00322A79" w:rsidRDefault="00CE6A7F" w:rsidP="00322A7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A79">
              <w:rPr>
                <w:rFonts w:ascii="Arial" w:hAnsi="Arial" w:cs="Arial"/>
                <w:b/>
                <w:sz w:val="20"/>
                <w:szCs w:val="20"/>
              </w:rPr>
              <w:t>Антикризисные меры</w:t>
            </w:r>
            <w:r w:rsidR="00150718" w:rsidRPr="00322A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521D" w:rsidRPr="00322A79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="00322A79" w:rsidRPr="00322A79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150718" w:rsidRPr="00322A79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</w:tr>
      <w:tr w:rsidR="00CE6A7F" w:rsidRPr="001539B7" w14:paraId="7B3C4808" w14:textId="77777777" w:rsidTr="00322A79">
        <w:tc>
          <w:tcPr>
            <w:tcW w:w="2977" w:type="dxa"/>
            <w:gridSpan w:val="2"/>
            <w:shd w:val="clear" w:color="auto" w:fill="FFFFFF" w:themeFill="background1"/>
          </w:tcPr>
          <w:p w14:paraId="47029939" w14:textId="6067A3EE" w:rsidR="00CE6A7F" w:rsidRPr="001539B7" w:rsidRDefault="003F4989" w:rsidP="005A521D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З</w:t>
            </w:r>
            <w:r w:rsidR="005A521D"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ащит</w:t>
            </w: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  <w:r w:rsidR="005A521D"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интересов и безопасности</w:t>
            </w: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РФ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2A6C6EBB" w14:textId="2143B3C5" w:rsidR="001213E3" w:rsidRPr="001539B7" w:rsidRDefault="003F4989" w:rsidP="003A5F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5A521D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условиях недружественных действий 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ряда </w:t>
            </w:r>
            <w:r w:rsidR="005A521D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иностранных государств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38121B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вводятся, </w:t>
            </w:r>
            <w:r w:rsidR="00E246DA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уточняются и дополняются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B801FB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временные 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мер</w:t>
            </w:r>
            <w:r w:rsidR="00E246DA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 поддержки экономического сек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246DA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тора</w:t>
            </w:r>
            <w:r w:rsidR="003A5FB3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="0048425D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Действие ряда ранее введенных мер продлено</w:t>
            </w:r>
            <w:r w:rsidR="001213E3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7254AA97" w14:textId="3E343F56" w:rsidR="0048425D" w:rsidRPr="001539B7" w:rsidRDefault="001213E3" w:rsidP="003A5F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48425D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частности:</w:t>
            </w:r>
          </w:p>
          <w:p w14:paraId="09C7C98F" w14:textId="31209E5D" w:rsidR="002C3C47" w:rsidRPr="001539B7" w:rsidRDefault="002C3C47" w:rsidP="00C46862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ограничено проведение контроль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(надзорных) мероприятий в 2023 г.;</w:t>
            </w:r>
          </w:p>
          <w:p w14:paraId="49BCF666" w14:textId="684EDA2F" w:rsidR="001213E3" w:rsidRPr="001539B7" w:rsidRDefault="007C009E" w:rsidP="00B137D6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сохраняются послабления в сфере корпоративного управления ООО, АО (возможность проведения </w:t>
            </w:r>
            <w:r w:rsidR="00EC4728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C4728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щи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</w:t>
            </w:r>
            <w:r w:rsidR="00EC4728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собрани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й</w:t>
            </w:r>
            <w:r w:rsidR="00EC4728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заочной форме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EC4728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сутствие необходимости</w:t>
            </w:r>
            <w:r w:rsidR="00EC4728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уменьш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ить</w:t>
            </w:r>
            <w:r w:rsidR="00EC4728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уставн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ый</w:t>
            </w:r>
            <w:r w:rsidR="00EC4728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капитал или ликвид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иро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вать общество при снижении чистых активов</w:t>
            </w:r>
            <w:r w:rsidR="002031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</w:t>
            </w:r>
            <w:r w:rsidR="00A2010E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возможность не раскры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A2010E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вать определенную </w:t>
            </w:r>
            <w:r w:rsidR="00747EAB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инсайдерск</w:t>
            </w:r>
            <w:r w:rsidR="00A2010E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ую</w:t>
            </w:r>
            <w:r w:rsidR="00747EAB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информаци</w:t>
            </w:r>
            <w:r w:rsidR="00A2010E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</w:tcPr>
          <w:p w14:paraId="0BBAD30A" w14:textId="35ED385C" w:rsidR="00CD6270" w:rsidRPr="001539B7" w:rsidRDefault="000B5416" w:rsidP="000B541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об антикризис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мерах ежедневно обновляется</w:t>
            </w:r>
            <w:r w:rsidR="00CD6270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5BCD250C" w14:textId="412DC488" w:rsidR="00CD6270" w:rsidRPr="001539B7" w:rsidRDefault="00A370E7" w:rsidP="007F347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="00CD627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F850E3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CD627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Антикризисные меры: обзор последних новостей</w:t>
              </w:r>
              <w:r w:rsidR="00F850E3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7F3474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CD627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6EBCE0FB" w14:textId="1E33CC60" w:rsidR="00CD6270" w:rsidRPr="007723A6" w:rsidRDefault="00A370E7" w:rsidP="007F347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u w:val="none"/>
              </w:rPr>
            </w:pPr>
            <w:hyperlink r:id="rId9" w:tooltip="Ссылка на КонсультантПлюс" w:history="1">
              <w:r w:rsidR="00CD627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F850E3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CD627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</w:t>
              </w:r>
              <w:r w:rsidR="004F226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D627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 в 2022</w:t>
              </w:r>
              <w:r w:rsidR="00FE0AF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- 2023</w:t>
              </w:r>
              <w:r w:rsidR="00CD627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г</w:t>
              </w:r>
              <w:r w:rsidR="00FE0AF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</w:t>
              </w:r>
              <w:r w:rsidR="00CD627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="00F850E3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CD6270" w:rsidRPr="001539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7139613E" w14:textId="74EAEFD6" w:rsidR="00B84538" w:rsidRPr="001539B7" w:rsidRDefault="00B84538" w:rsidP="007F34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515D16B0" w14:textId="69E38C2B" w:rsidR="00A54024" w:rsidRPr="001539B7" w:rsidRDefault="00A54024" w:rsidP="007F34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D2345A" w:rsidRPr="001539B7" w14:paraId="6092A633" w14:textId="77777777" w:rsidTr="0058646B">
        <w:tc>
          <w:tcPr>
            <w:tcW w:w="10632" w:type="dxa"/>
            <w:gridSpan w:val="5"/>
            <w:shd w:val="clear" w:color="auto" w:fill="ED7D31"/>
          </w:tcPr>
          <w:p w14:paraId="75733A5B" w14:textId="77777777" w:rsidR="00D2345A" w:rsidRPr="001539B7" w:rsidRDefault="00D2345A" w:rsidP="0058646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800080"/>
                <w:sz w:val="20"/>
                <w:szCs w:val="20"/>
              </w:rPr>
              <w:t>Частичная мобилизация</w:t>
            </w:r>
          </w:p>
        </w:tc>
      </w:tr>
      <w:tr w:rsidR="00D2345A" w:rsidRPr="001539B7" w14:paraId="62136D48" w14:textId="77777777" w:rsidTr="00322A79">
        <w:tc>
          <w:tcPr>
            <w:tcW w:w="2977" w:type="dxa"/>
            <w:gridSpan w:val="2"/>
            <w:shd w:val="clear" w:color="auto" w:fill="FFFFFF" w:themeFill="background1"/>
          </w:tcPr>
          <w:p w14:paraId="517C29E2" w14:textId="02CF5616" w:rsidR="00D2345A" w:rsidRPr="001539B7" w:rsidRDefault="00D2345A" w:rsidP="00D2345A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Защита прав мобилизованных </w:t>
            </w:r>
            <w:r w:rsidR="00922E39"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лиц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357AE338" w14:textId="25988449" w:rsidR="00D2345A" w:rsidRPr="001539B7" w:rsidRDefault="00D2345A" w:rsidP="00D2345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связи с частичной мобилизацией вво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дятся дополнительные гарантии для мобилизованных лиц</w:t>
            </w:r>
            <w:r w:rsidR="00922E39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членов их семей</w:t>
            </w:r>
            <w:r w:rsidR="009D7A7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в </w:t>
            </w:r>
            <w:r w:rsidR="00922E39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частности:</w:t>
            </w:r>
          </w:p>
          <w:p w14:paraId="4671A391" w14:textId="2EC88F4B" w:rsidR="00D2345A" w:rsidRPr="001539B7" w:rsidRDefault="00531E20" w:rsidP="00B137D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право продолжать предпринима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тельскую деятельность через дове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ренных лиц</w:t>
            </w:r>
            <w:r w:rsidR="00D2345A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5927A179" w14:textId="3679D7CF" w:rsidR="00C861E7" w:rsidRPr="001539B7" w:rsidRDefault="00C861E7" w:rsidP="00B137D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право на кредитные каникулы для мобилизованных лиц, членов их се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мей, ООО-МСП, единственный участник </w:t>
            </w:r>
            <w:r w:rsidR="00105484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он же един</w:t>
            </w:r>
            <w:r w:rsidR="00105484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ственный руко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05484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водитель)</w:t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которых мобилизован;</w:t>
            </w:r>
          </w:p>
          <w:p w14:paraId="109CC8D2" w14:textId="7C2796A9" w:rsidR="00D2345A" w:rsidRPr="001539B7" w:rsidRDefault="00DC2885" w:rsidP="00B137D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723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право </w:t>
            </w:r>
            <w:r w:rsidR="00D802F6" w:rsidRPr="007723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</w:t>
            </w:r>
            <w:r w:rsidRPr="007723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приостановлени</w:t>
            </w:r>
            <w:r w:rsidR="00D802F6" w:rsidRPr="007723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7723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исполне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723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ния </w:t>
            </w:r>
            <w:r w:rsidR="00D802F6" w:rsidRPr="007723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исполнительных</w:t>
            </w:r>
            <w:r w:rsidR="00D802F6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документов по возврату просроченной задолжен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802F6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ности по кредиту (займу)</w:t>
            </w:r>
            <w:r w:rsidR="00D802F6" w:rsidRPr="007723A6">
              <w:rPr>
                <w:rFonts w:ascii="Arial" w:hAnsi="Arial" w:cs="Arial"/>
              </w:rPr>
              <w:t xml:space="preserve"> </w:t>
            </w:r>
            <w:r w:rsidR="00D802F6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для моби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802F6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лизованных лиц, членов их семей, ООО-МСП, единственный участник </w:t>
            </w:r>
            <w:r w:rsidR="00105484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</w:t>
            </w:r>
            <w:r w:rsidR="00D802F6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он же един</w:t>
            </w:r>
            <w:r w:rsidR="00105484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ственный руководитель)</w:t>
            </w:r>
            <w:r w:rsidR="00D802F6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которых мобилизован</w:t>
            </w:r>
            <w:r w:rsidR="002172BB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235F9B72" w14:textId="604E30FB" w:rsidR="00D2345A" w:rsidRPr="001539B7" w:rsidRDefault="002F1EBA" w:rsidP="00B137D6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упрощенный порядок подачи заяв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ления о прекращении деятельности ИП (</w:t>
            </w:r>
            <w:r w:rsidR="00C861E7"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 электронном сервисе ФНС России)</w:t>
            </w:r>
          </w:p>
        </w:tc>
        <w:tc>
          <w:tcPr>
            <w:tcW w:w="3686" w:type="dxa"/>
            <w:shd w:val="clear" w:color="auto" w:fill="FFFFFF" w:themeFill="background1"/>
          </w:tcPr>
          <w:p w14:paraId="6A1A482D" w14:textId="6993B615" w:rsidR="00D2345A" w:rsidRPr="00B137D6" w:rsidRDefault="00D2345A" w:rsidP="00D2345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137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Сводная информация о защите прав мобилизованных </w:t>
            </w:r>
            <w:r w:rsidR="00ED6036" w:rsidRPr="00B137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лиц</w:t>
            </w:r>
            <w:r w:rsidRPr="00B137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0D4FE594" w14:textId="0CD05A88" w:rsidR="00D2345A" w:rsidRPr="00B137D6" w:rsidRDefault="00A370E7" w:rsidP="00B137D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="00D2345A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2172BB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D2345A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Основные меры под</w:t>
              </w:r>
              <w:r w:rsidR="004F226A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2345A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держки бизнеса и граждан в связи с частичной мобилизацией в РФ</w:t>
              </w:r>
              <w:r w:rsidR="002172BB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D2345A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; </w:t>
              </w:r>
            </w:hyperlink>
            <w:r w:rsidR="00D2345A" w:rsidRPr="00B137D6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4D272293" w14:textId="097AD65A" w:rsidR="00D2345A" w:rsidRPr="00B137D6" w:rsidRDefault="00A370E7" w:rsidP="00B137D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tooltip="Ссылка на КонсультантПлюс" w:history="1">
              <w:r w:rsidR="00D2345A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2172BB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D2345A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Частичная мобилиза</w:t>
              </w:r>
              <w:r w:rsidR="004F226A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2345A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ция: обзор важных новостей для биз</w:t>
              </w:r>
              <w:r w:rsidR="00AA52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2345A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неса и учреждений</w:t>
              </w:r>
              <w:r w:rsidR="002172BB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E41DD2" w:rsidRPr="00B137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="00D2345A" w:rsidRPr="00B137D6">
                <w:rPr>
                  <w:rStyle w:val="a3"/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hyperlink>
          </w:p>
          <w:p w14:paraId="25DB1DD0" w14:textId="657B80A3" w:rsidR="00D2345A" w:rsidRPr="00B137D6" w:rsidRDefault="00B17D98" w:rsidP="00D2345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137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 защите прав собственников биз</w:t>
            </w:r>
            <w:r w:rsidR="004F226A" w:rsidRPr="00B137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137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неса читайте</w:t>
            </w:r>
            <w:r w:rsidRPr="00B137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39B7" w:rsidRPr="00B137D6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12" w:tooltip="Ссылка на КонсультантПлюс" w:history="1">
              <w:r w:rsidR="002F1EBA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1539B7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</w:t>
              </w:r>
              <w:r w:rsidR="002F1EBA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1539B7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и</w:t>
              </w:r>
              <w:r w:rsidR="002F1EBA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Что делать в связи с призывом на во</w:t>
              </w:r>
              <w:r w:rsidR="004F226A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F1EBA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енную службу руководителя органи</w:t>
              </w:r>
              <w:r w:rsidR="004F226A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F1EBA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зации или ИП в рамках частичной мо</w:t>
              </w:r>
              <w:r w:rsidR="004F226A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F1EBA" w:rsidRPr="00B137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билизации по Указу Президента РФ от 21.09.2022 N 647</w:t>
              </w:r>
            </w:hyperlink>
          </w:p>
        </w:tc>
      </w:tr>
      <w:tr w:rsidR="0064431A" w:rsidRPr="001539B7" w14:paraId="35CCA577" w14:textId="77777777" w:rsidTr="0058646B">
        <w:tc>
          <w:tcPr>
            <w:tcW w:w="10632" w:type="dxa"/>
            <w:gridSpan w:val="5"/>
            <w:shd w:val="clear" w:color="auto" w:fill="ED7D31"/>
          </w:tcPr>
          <w:p w14:paraId="4BBD3CA7" w14:textId="77777777" w:rsidR="0064431A" w:rsidRPr="001539B7" w:rsidRDefault="0064431A" w:rsidP="0064431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Защита персональных данных</w:t>
            </w:r>
          </w:p>
        </w:tc>
      </w:tr>
      <w:tr w:rsidR="00E41DD2" w:rsidRPr="001539B7" w14:paraId="617D4118" w14:textId="77777777" w:rsidTr="00322A79">
        <w:trPr>
          <w:trHeight w:val="686"/>
        </w:trPr>
        <w:tc>
          <w:tcPr>
            <w:tcW w:w="2948" w:type="dxa"/>
            <w:shd w:val="clear" w:color="auto" w:fill="FFFFFF" w:themeFill="background1"/>
          </w:tcPr>
          <w:p w14:paraId="2BDCA060" w14:textId="77777777" w:rsidR="00E41DD2" w:rsidRPr="001539B7" w:rsidRDefault="00E41DD2" w:rsidP="009249B9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bookmarkStart w:id="0" w:name="_Hlk123304624"/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Формы уведомлений</w:t>
            </w:r>
          </w:p>
        </w:tc>
        <w:tc>
          <w:tcPr>
            <w:tcW w:w="3998" w:type="dxa"/>
            <w:gridSpan w:val="3"/>
            <w:shd w:val="clear" w:color="auto" w:fill="FFFFFF" w:themeFill="background1"/>
          </w:tcPr>
          <w:p w14:paraId="4A01463C" w14:textId="77777777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Введены новые формы уведомлений, которые необходимо представлять в Роскомнадзор:</w:t>
            </w:r>
          </w:p>
          <w:p w14:paraId="2DF050F4" w14:textId="77777777" w:rsidR="00E41DD2" w:rsidRPr="001539B7" w:rsidRDefault="00E41DD2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 начала обработки персональных данных;</w:t>
            </w:r>
          </w:p>
          <w:p w14:paraId="775E5C5B" w14:textId="67F65289" w:rsidR="00E41DD2" w:rsidRPr="001539B7" w:rsidRDefault="00E41DD2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случае изменения ранее представ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ленных сведений;</w:t>
            </w:r>
          </w:p>
          <w:p w14:paraId="7A0A0657" w14:textId="01F8FB24" w:rsidR="00E41DD2" w:rsidRPr="001539B7" w:rsidRDefault="00E41DD2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 прекращении обработки персо</w:t>
            </w:r>
            <w:r w:rsidR="004F22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9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нальных данных</w:t>
            </w:r>
          </w:p>
          <w:p w14:paraId="6DA23E66" w14:textId="77777777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440C692" w14:textId="77777777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Подробнее читайте:</w:t>
            </w:r>
          </w:p>
          <w:p w14:paraId="440E77BA" w14:textId="42DCE1C7" w:rsidR="00E41DD2" w:rsidRPr="001539B7" w:rsidRDefault="00A370E7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Каковы обя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занности оператора персональ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ных данных; </w:t>
              </w:r>
            </w:hyperlink>
          </w:p>
          <w:p w14:paraId="7A13E63F" w14:textId="5454CA72" w:rsidR="00E41DD2" w:rsidRPr="001539B7" w:rsidRDefault="00A370E7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 по госуслугам для юридических лиц. Представле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 уведомления об обработке персональных данных</w:t>
              </w:r>
            </w:hyperlink>
            <w:r w:rsidR="00E41DD2" w:rsidRPr="001539B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6874EA42" w14:textId="30322E33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Предлагаем воспользоваться но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выми образцами:</w:t>
            </w:r>
          </w:p>
          <w:p w14:paraId="684BCB0D" w14:textId="6E192E76" w:rsidR="00E41DD2" w:rsidRPr="001539B7" w:rsidRDefault="00A370E7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Уведомление о намерении обра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батывать персональные данные</w:t>
              </w:r>
            </w:hyperlink>
            <w:r w:rsidR="00E41DD2" w:rsidRPr="001539B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3EB9B333" w14:textId="3F11E627" w:rsidR="00E41DD2" w:rsidRPr="007723A6" w:rsidRDefault="00A370E7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hyperlink r:id="rId16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Уведомление об изменении све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дений, содержащихся в уведом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лении о намерении осуществ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лять обработку персональных данных</w:t>
              </w:r>
            </w:hyperlink>
            <w:r w:rsidR="00E41DD2" w:rsidRPr="001539B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751C8091" w14:textId="5961DCF4" w:rsidR="00E41DD2" w:rsidRPr="001539B7" w:rsidRDefault="00A370E7" w:rsidP="00816019">
            <w:pPr>
              <w:pStyle w:val="a9"/>
              <w:numPr>
                <w:ilvl w:val="0"/>
                <w:numId w:val="4"/>
              </w:numPr>
              <w:spacing w:before="60" w:after="3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Уведомление о прекращении об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работки персональных данных</w:t>
              </w:r>
            </w:hyperlink>
          </w:p>
        </w:tc>
      </w:tr>
      <w:bookmarkEnd w:id="0"/>
      <w:tr w:rsidR="0064431A" w:rsidRPr="001539B7" w14:paraId="275C4FE5" w14:textId="77777777" w:rsidTr="00816019">
        <w:trPr>
          <w:trHeight w:val="2012"/>
        </w:trPr>
        <w:tc>
          <w:tcPr>
            <w:tcW w:w="2948" w:type="dxa"/>
            <w:shd w:val="clear" w:color="auto" w:fill="auto"/>
          </w:tcPr>
          <w:p w14:paraId="06F4950F" w14:textId="4089F358" w:rsidR="0064431A" w:rsidRPr="001539B7" w:rsidRDefault="0064431A" w:rsidP="00816019">
            <w:pPr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Уничтожение персональных данных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70071738" w14:textId="637C29F7" w:rsidR="0064431A" w:rsidRPr="001539B7" w:rsidRDefault="0064431A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 xml:space="preserve">Утверждены </w:t>
            </w:r>
            <w:r w:rsidR="00285C0C">
              <w:rPr>
                <w:rFonts w:ascii="Arial" w:hAnsi="Arial" w:cs="Arial"/>
                <w:sz w:val="20"/>
                <w:szCs w:val="20"/>
              </w:rPr>
              <w:t>т</w:t>
            </w:r>
            <w:r w:rsidRPr="001539B7">
              <w:rPr>
                <w:rFonts w:ascii="Arial" w:hAnsi="Arial" w:cs="Arial"/>
                <w:sz w:val="20"/>
                <w:szCs w:val="20"/>
              </w:rPr>
              <w:t>ребования к подтвержде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нию уничтожения персональных дан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ных. Определены документы, подтвер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 xml:space="preserve">ждающие уничтожение, их содержание и срок хранения. </w:t>
            </w:r>
          </w:p>
          <w:p w14:paraId="5B12B714" w14:textId="69E8427C" w:rsidR="0064431A" w:rsidRPr="001539B7" w:rsidRDefault="0064431A" w:rsidP="00816019">
            <w:pPr>
              <w:spacing w:before="120"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 xml:space="preserve">Требования будут действовать </w:t>
            </w:r>
            <w:r w:rsidRPr="007723A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453AB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</w:t>
            </w:r>
            <w:r w:rsidRPr="007723A6">
              <w:rPr>
                <w:rFonts w:ascii="Arial" w:hAnsi="Arial" w:cs="Arial"/>
                <w:b/>
                <w:color w:val="7030A0"/>
                <w:sz w:val="20"/>
                <w:szCs w:val="20"/>
              </w:rPr>
              <w:t>1 марта 2023 г. до 1 марта 2029 г.</w:t>
            </w:r>
          </w:p>
        </w:tc>
        <w:tc>
          <w:tcPr>
            <w:tcW w:w="3686" w:type="dxa"/>
            <w:shd w:val="clear" w:color="auto" w:fill="auto"/>
          </w:tcPr>
          <w:p w14:paraId="78065E4B" w14:textId="74B4ED36" w:rsidR="0064431A" w:rsidRPr="001539B7" w:rsidRDefault="0064431A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 xml:space="preserve">Подробнее в материале </w:t>
            </w:r>
            <w:hyperlink r:id="rId18" w:tooltip="Ссылка на КонсультантПлюс" w:history="1">
              <w:r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Последние изменения: Защита персональных данных </w:t>
              </w:r>
            </w:hyperlink>
          </w:p>
        </w:tc>
      </w:tr>
      <w:tr w:rsidR="0064431A" w:rsidRPr="001539B7" w14:paraId="665035DD" w14:textId="77777777" w:rsidTr="0058646B">
        <w:trPr>
          <w:trHeight w:val="2545"/>
        </w:trPr>
        <w:tc>
          <w:tcPr>
            <w:tcW w:w="2948" w:type="dxa"/>
            <w:shd w:val="clear" w:color="auto" w:fill="auto"/>
          </w:tcPr>
          <w:p w14:paraId="1B71C65B" w14:textId="77777777" w:rsidR="0064431A" w:rsidRPr="001539B7" w:rsidRDefault="0064431A" w:rsidP="007723A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Оценка вреда субъектам персональных данных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76D35371" w14:textId="5DA13121" w:rsidR="0064431A" w:rsidRPr="001539B7" w:rsidRDefault="0064431A" w:rsidP="0064431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 xml:space="preserve">Утверждены </w:t>
            </w:r>
            <w:r w:rsidR="00285C0C">
              <w:rPr>
                <w:rFonts w:ascii="Arial" w:hAnsi="Arial" w:cs="Arial"/>
                <w:sz w:val="20"/>
                <w:szCs w:val="20"/>
              </w:rPr>
              <w:t>т</w:t>
            </w:r>
            <w:r w:rsidRPr="001539B7">
              <w:rPr>
                <w:rFonts w:ascii="Arial" w:hAnsi="Arial" w:cs="Arial"/>
                <w:sz w:val="20"/>
                <w:szCs w:val="20"/>
              </w:rPr>
              <w:t>ребования к оценке вреда, который может быть причинен субъек</w:t>
            </w:r>
            <w:r w:rsidR="00AA5266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там персональных данных в слу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 xml:space="preserve">чае нарушения Федерального закона </w:t>
            </w:r>
            <w:r w:rsidR="00285C0C">
              <w:rPr>
                <w:rFonts w:ascii="Arial" w:hAnsi="Arial" w:cs="Arial"/>
                <w:sz w:val="20"/>
                <w:szCs w:val="20"/>
              </w:rPr>
              <w:t>«</w:t>
            </w:r>
            <w:r w:rsidRPr="001539B7">
              <w:rPr>
                <w:rFonts w:ascii="Arial" w:hAnsi="Arial" w:cs="Arial"/>
                <w:sz w:val="20"/>
                <w:szCs w:val="20"/>
              </w:rPr>
              <w:t>О персональных данных</w:t>
            </w:r>
            <w:r w:rsidR="00285C0C">
              <w:rPr>
                <w:rFonts w:ascii="Arial" w:hAnsi="Arial" w:cs="Arial"/>
                <w:sz w:val="20"/>
                <w:szCs w:val="20"/>
              </w:rPr>
              <w:t>»</w:t>
            </w:r>
            <w:r w:rsidRPr="001539B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43513B5" w14:textId="77777777" w:rsidR="0064431A" w:rsidRPr="001539B7" w:rsidRDefault="0064431A" w:rsidP="0064431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Выделены три степени вероятного вреда. Определен порядок оформления результатов оценки.</w:t>
            </w:r>
          </w:p>
          <w:p w14:paraId="2341D1C2" w14:textId="24A0CE69" w:rsidR="0064431A" w:rsidRPr="001539B7" w:rsidRDefault="0064431A" w:rsidP="00816019">
            <w:pPr>
              <w:spacing w:before="120"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 xml:space="preserve">Требования будут действовать </w:t>
            </w:r>
            <w:r w:rsidRPr="007723A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453AB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    </w:t>
            </w:r>
            <w:r w:rsidRPr="007723A6">
              <w:rPr>
                <w:rFonts w:ascii="Arial" w:hAnsi="Arial" w:cs="Arial"/>
                <w:b/>
                <w:color w:val="7030A0"/>
                <w:sz w:val="20"/>
                <w:szCs w:val="20"/>
              </w:rPr>
              <w:t>1 марта 2023 г. до 1 марта 2029 г.</w:t>
            </w:r>
          </w:p>
        </w:tc>
        <w:tc>
          <w:tcPr>
            <w:tcW w:w="3686" w:type="dxa"/>
            <w:shd w:val="clear" w:color="auto" w:fill="auto"/>
          </w:tcPr>
          <w:p w14:paraId="2F18D280" w14:textId="29B0DCF1" w:rsidR="0064431A" w:rsidRPr="001539B7" w:rsidRDefault="0064431A" w:rsidP="0064431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Подробнее в материале</w:t>
            </w:r>
            <w:r w:rsidRPr="007723A6">
              <w:rPr>
                <w:rFonts w:ascii="Arial" w:hAnsi="Arial" w:cs="Arial"/>
              </w:rPr>
              <w:t xml:space="preserve"> </w:t>
            </w:r>
            <w:hyperlink r:id="rId19" w:tooltip="Ссылка на КонсультантПлюс" w:history="1">
              <w:r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Последние изменения: Защита персональных данных </w:t>
              </w:r>
            </w:hyperlink>
          </w:p>
        </w:tc>
      </w:tr>
      <w:tr w:rsidR="00AB2E83" w:rsidRPr="001539B7" w14:paraId="3846A5D3" w14:textId="77777777" w:rsidTr="009249B9">
        <w:tc>
          <w:tcPr>
            <w:tcW w:w="10632" w:type="dxa"/>
            <w:gridSpan w:val="5"/>
            <w:shd w:val="clear" w:color="auto" w:fill="ED7D31"/>
          </w:tcPr>
          <w:p w14:paraId="2460FFEB" w14:textId="77777777" w:rsidR="00AB2E83" w:rsidRPr="001539B7" w:rsidRDefault="00AB2E83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800080"/>
                <w:sz w:val="20"/>
                <w:szCs w:val="20"/>
                <w:lang w:val="en-US"/>
              </w:rPr>
              <w:t>IT</w:t>
            </w:r>
          </w:p>
        </w:tc>
      </w:tr>
      <w:tr w:rsidR="00AB2E83" w:rsidRPr="001539B7" w14:paraId="492A44F6" w14:textId="77777777" w:rsidTr="009249B9">
        <w:trPr>
          <w:trHeight w:val="969"/>
        </w:trPr>
        <w:tc>
          <w:tcPr>
            <w:tcW w:w="2948" w:type="dxa"/>
            <w:shd w:val="clear" w:color="auto" w:fill="auto"/>
          </w:tcPr>
          <w:p w14:paraId="09546620" w14:textId="77777777" w:rsidR="00AB2E83" w:rsidRPr="001539B7" w:rsidRDefault="00AB2E83" w:rsidP="00816019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Аккредитация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05DE7E45" w14:textId="6F946AC0" w:rsidR="00AB2E83" w:rsidRPr="001539B7" w:rsidRDefault="00AB2E83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Введен</w:t>
            </w:r>
            <w:r w:rsidR="007F3C47" w:rsidRPr="001539B7">
              <w:rPr>
                <w:rFonts w:ascii="Arial" w:hAnsi="Arial" w:cs="Arial"/>
                <w:sz w:val="20"/>
                <w:szCs w:val="20"/>
              </w:rPr>
              <w:t>о</w:t>
            </w:r>
            <w:r w:rsidRPr="001539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C47" w:rsidRPr="001539B7">
              <w:rPr>
                <w:rFonts w:ascii="Arial" w:hAnsi="Arial" w:cs="Arial"/>
                <w:sz w:val="20"/>
                <w:szCs w:val="20"/>
              </w:rPr>
              <w:t xml:space="preserve">новое </w:t>
            </w:r>
            <w:r w:rsidR="00C92095">
              <w:rPr>
                <w:rFonts w:ascii="Arial" w:hAnsi="Arial" w:cs="Arial"/>
                <w:sz w:val="20"/>
                <w:szCs w:val="20"/>
              </w:rPr>
              <w:t>п</w:t>
            </w:r>
            <w:r w:rsidR="007F3C47" w:rsidRPr="001539B7">
              <w:rPr>
                <w:rFonts w:ascii="Arial" w:hAnsi="Arial" w:cs="Arial"/>
                <w:sz w:val="20"/>
                <w:szCs w:val="20"/>
              </w:rPr>
              <w:t>оложение</w:t>
            </w:r>
            <w:r w:rsidRPr="001539B7">
              <w:rPr>
                <w:rFonts w:ascii="Arial" w:hAnsi="Arial" w:cs="Arial"/>
                <w:sz w:val="20"/>
                <w:szCs w:val="20"/>
              </w:rPr>
              <w:t xml:space="preserve"> о </w:t>
            </w:r>
            <w:r w:rsidR="007F3C47" w:rsidRPr="001539B7">
              <w:rPr>
                <w:rFonts w:ascii="Arial" w:hAnsi="Arial" w:cs="Arial"/>
                <w:sz w:val="20"/>
                <w:szCs w:val="20"/>
              </w:rPr>
              <w:t>гос</w:t>
            </w:r>
            <w:r w:rsidRPr="001539B7">
              <w:rPr>
                <w:rFonts w:ascii="Arial" w:hAnsi="Arial" w:cs="Arial"/>
                <w:sz w:val="20"/>
                <w:szCs w:val="20"/>
              </w:rPr>
              <w:t>аккреди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 xml:space="preserve">тации организаций в области </w:t>
            </w:r>
            <w:r w:rsidRPr="001539B7">
              <w:rPr>
                <w:rFonts w:ascii="Arial" w:hAnsi="Arial" w:cs="Arial"/>
                <w:sz w:val="20"/>
                <w:szCs w:val="20"/>
                <w:lang w:val="en-US"/>
              </w:rPr>
              <w:t>IT</w:t>
            </w:r>
            <w:r w:rsidRPr="001539B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39EC9B9" w14:textId="4AE7D363" w:rsidR="00AB2E83" w:rsidRPr="001539B7" w:rsidRDefault="00AB2E83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Определен перечень видов деятельно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сти, относящихся к этой сфере</w:t>
            </w:r>
          </w:p>
        </w:tc>
        <w:tc>
          <w:tcPr>
            <w:tcW w:w="3686" w:type="dxa"/>
            <w:shd w:val="clear" w:color="auto" w:fill="auto"/>
          </w:tcPr>
          <w:p w14:paraId="6CA8728A" w14:textId="490B8A09" w:rsidR="00AB2E83" w:rsidRDefault="00AB2E83" w:rsidP="00816019">
            <w:pPr>
              <w:spacing w:before="120" w:after="7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 xml:space="preserve">Основная информация отражена в </w:t>
            </w:r>
            <w:hyperlink r:id="rId20" w:tooltip="Ссылка на КонсультантПлюс" w:history="1">
              <w:r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Путеводителе по госуслугам для юридических лиц. Получение госу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дарственной аккредитации россий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ской организацией, осуществляю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щей деятельность в области инфор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мационных технологий</w:t>
              </w:r>
            </w:hyperlink>
          </w:p>
          <w:p w14:paraId="3DADA1F0" w14:textId="08B396AF" w:rsidR="00816019" w:rsidRPr="001539B7" w:rsidRDefault="00816019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E83" w:rsidRPr="001539B7" w14:paraId="3E97EE9A" w14:textId="77777777" w:rsidTr="009249B9">
        <w:tc>
          <w:tcPr>
            <w:tcW w:w="10632" w:type="dxa"/>
            <w:gridSpan w:val="5"/>
            <w:shd w:val="clear" w:color="auto" w:fill="ED7D31"/>
          </w:tcPr>
          <w:p w14:paraId="75A463DC" w14:textId="77777777" w:rsidR="00AB2E83" w:rsidRPr="001539B7" w:rsidRDefault="00AB2E83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Некоммерческие организации</w:t>
            </w:r>
          </w:p>
        </w:tc>
      </w:tr>
      <w:tr w:rsidR="00AB2E83" w:rsidRPr="001539B7" w14:paraId="01C3F093" w14:textId="77777777" w:rsidTr="00816019">
        <w:trPr>
          <w:trHeight w:val="2194"/>
        </w:trPr>
        <w:tc>
          <w:tcPr>
            <w:tcW w:w="2948" w:type="dxa"/>
            <w:shd w:val="clear" w:color="auto" w:fill="auto"/>
          </w:tcPr>
          <w:p w14:paraId="65A95133" w14:textId="77777777" w:rsidR="00AB2E83" w:rsidRPr="001539B7" w:rsidRDefault="00AB2E83" w:rsidP="009249B9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Устав 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2B9D07C4" w14:textId="658CA12C" w:rsidR="00AB2E83" w:rsidRPr="007723A6" w:rsidRDefault="00C92095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AB2E83" w:rsidRPr="007723A6">
              <w:rPr>
                <w:rFonts w:ascii="Arial" w:hAnsi="Arial" w:cs="Arial"/>
                <w:sz w:val="20"/>
                <w:szCs w:val="20"/>
              </w:rPr>
              <w:t>ребования к содержанию устава НКО, содержащиеся в специаль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="00AB2E83" w:rsidRPr="007723A6">
              <w:rPr>
                <w:rFonts w:ascii="Arial" w:hAnsi="Arial" w:cs="Arial"/>
                <w:sz w:val="20"/>
                <w:szCs w:val="20"/>
              </w:rPr>
              <w:t>ных законах</w:t>
            </w:r>
            <w:r>
              <w:rPr>
                <w:rFonts w:ascii="Arial" w:hAnsi="Arial" w:cs="Arial"/>
                <w:sz w:val="20"/>
                <w:szCs w:val="20"/>
              </w:rPr>
              <w:t>, уточнены и п</w:t>
            </w:r>
            <w:r w:rsidR="00AB2E83" w:rsidRPr="007723A6">
              <w:rPr>
                <w:rFonts w:ascii="Arial" w:hAnsi="Arial" w:cs="Arial"/>
                <w:sz w:val="20"/>
                <w:szCs w:val="20"/>
              </w:rPr>
              <w:t>рив</w:t>
            </w:r>
            <w:r w:rsidR="007723A6" w:rsidRPr="007723A6">
              <w:rPr>
                <w:rFonts w:ascii="Arial" w:hAnsi="Arial" w:cs="Arial"/>
                <w:sz w:val="20"/>
                <w:szCs w:val="20"/>
              </w:rPr>
              <w:t xml:space="preserve">едены </w:t>
            </w:r>
            <w:r w:rsidR="00AB2E83" w:rsidRPr="007723A6">
              <w:rPr>
                <w:rFonts w:ascii="Arial" w:hAnsi="Arial" w:cs="Arial"/>
                <w:sz w:val="20"/>
                <w:szCs w:val="20"/>
              </w:rPr>
              <w:t>в соответ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="00AB2E83" w:rsidRPr="007723A6">
              <w:rPr>
                <w:rFonts w:ascii="Arial" w:hAnsi="Arial" w:cs="Arial"/>
                <w:sz w:val="20"/>
                <w:szCs w:val="20"/>
              </w:rPr>
              <w:t>ствие с положениями ГК РФ.</w:t>
            </w:r>
          </w:p>
          <w:p w14:paraId="423FB5CE" w14:textId="77777777" w:rsidR="00AB2E83" w:rsidRPr="007723A6" w:rsidRDefault="00AB2E83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3A6">
              <w:rPr>
                <w:rFonts w:ascii="Arial" w:hAnsi="Arial" w:cs="Arial"/>
                <w:sz w:val="20"/>
                <w:szCs w:val="20"/>
              </w:rPr>
              <w:t xml:space="preserve">Изменения вступят в силу </w:t>
            </w:r>
            <w:r w:rsidRPr="007723A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2023 г.</w:t>
            </w:r>
          </w:p>
        </w:tc>
        <w:tc>
          <w:tcPr>
            <w:tcW w:w="3686" w:type="dxa"/>
            <w:shd w:val="clear" w:color="auto" w:fill="auto"/>
          </w:tcPr>
          <w:p w14:paraId="212E843E" w14:textId="11980117" w:rsidR="00AB2E83" w:rsidRPr="001539B7" w:rsidRDefault="00EA523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учтена в материалах</w:t>
            </w:r>
            <w:r w:rsidR="00AB2E83" w:rsidRPr="001539B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94014A" w14:textId="1BB000C5" w:rsidR="00AB2E83" w:rsidRPr="007723A6" w:rsidRDefault="00A370E7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u w:val="none"/>
              </w:rPr>
            </w:pPr>
            <w:hyperlink r:id="rId21" w:tooltip="Ссылка на КонсультантПлюс" w:history="1">
              <w:r w:rsidR="00AB2E83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EA523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AB2E83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 (новое по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B2E83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ступление): Ассоциация (союз) (создание, деятельность, реорга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B2E83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низация, ликвидация)</w:t>
              </w:r>
            </w:hyperlink>
            <w:r w:rsidR="00AB2E83" w:rsidRPr="001539B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1902214B" w14:textId="2090F22C" w:rsidR="00AB2E83" w:rsidRPr="001539B7" w:rsidRDefault="00A370E7" w:rsidP="00816019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hyperlink r:id="rId23" w:tooltip="Ссылка на КонсультантПлюс" w:history="1">
                <w:r w:rsidR="00AB2E83" w:rsidRPr="001539B7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Последни</w:t>
                </w:r>
                <w:r w:rsidR="00EA5232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 xml:space="preserve">е </w:t>
                </w:r>
                <w:r w:rsidR="00AB2E83" w:rsidRPr="001539B7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изменения: Создание автономной некоммерческой ор</w:t>
                </w:r>
                <w:r w:rsidR="004F226A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softHyphen/>
                </w:r>
                <w:r w:rsidR="00AB2E83" w:rsidRPr="001539B7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ганизации</w:t>
                </w:r>
              </w:hyperlink>
            </w:hyperlink>
          </w:p>
        </w:tc>
      </w:tr>
      <w:tr w:rsidR="000D6A1E" w:rsidRPr="001539B7" w14:paraId="70147BFB" w14:textId="77777777" w:rsidTr="009249B9">
        <w:tc>
          <w:tcPr>
            <w:tcW w:w="10632" w:type="dxa"/>
            <w:gridSpan w:val="5"/>
            <w:shd w:val="clear" w:color="auto" w:fill="ED7D31"/>
          </w:tcPr>
          <w:p w14:paraId="5C818692" w14:textId="77777777" w:rsidR="000D6A1E" w:rsidRPr="001539B7" w:rsidRDefault="000D6A1E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Недвижимость</w:t>
            </w:r>
          </w:p>
        </w:tc>
      </w:tr>
      <w:tr w:rsidR="000D6A1E" w:rsidRPr="001539B7" w14:paraId="18353888" w14:textId="77777777" w:rsidTr="009249B9">
        <w:trPr>
          <w:trHeight w:val="2545"/>
        </w:trPr>
        <w:tc>
          <w:tcPr>
            <w:tcW w:w="2948" w:type="dxa"/>
            <w:shd w:val="clear" w:color="auto" w:fill="auto"/>
          </w:tcPr>
          <w:p w14:paraId="5CE5506E" w14:textId="20638141" w:rsidR="000D6A1E" w:rsidRPr="001539B7" w:rsidRDefault="000D6A1E" w:rsidP="00816019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Продажа и аренда публичных земельных участков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644B7CBA" w14:textId="58E7E787" w:rsidR="000D6A1E" w:rsidRPr="007723A6" w:rsidRDefault="000D6A1E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3A6">
              <w:rPr>
                <w:rFonts w:ascii="Arial" w:hAnsi="Arial" w:cs="Arial"/>
                <w:sz w:val="20"/>
                <w:szCs w:val="20"/>
              </w:rPr>
              <w:t>Определен порядок проведения элек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7723A6">
              <w:rPr>
                <w:rFonts w:ascii="Arial" w:hAnsi="Arial" w:cs="Arial"/>
                <w:sz w:val="20"/>
                <w:szCs w:val="20"/>
              </w:rPr>
              <w:t>тронных аукционов по продаже и заклю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7723A6">
              <w:rPr>
                <w:rFonts w:ascii="Arial" w:hAnsi="Arial" w:cs="Arial"/>
                <w:sz w:val="20"/>
                <w:szCs w:val="20"/>
              </w:rPr>
              <w:t>чени</w:t>
            </w:r>
            <w:r w:rsidR="003C269A" w:rsidRPr="007723A6">
              <w:rPr>
                <w:rFonts w:ascii="Arial" w:hAnsi="Arial" w:cs="Arial"/>
                <w:sz w:val="20"/>
                <w:szCs w:val="20"/>
              </w:rPr>
              <w:t>ю</w:t>
            </w:r>
            <w:r w:rsidRPr="007723A6">
              <w:rPr>
                <w:rFonts w:ascii="Arial" w:hAnsi="Arial" w:cs="Arial"/>
                <w:sz w:val="20"/>
                <w:szCs w:val="20"/>
              </w:rPr>
              <w:t xml:space="preserve"> договоров аренды государствен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7723A6">
              <w:rPr>
                <w:rFonts w:ascii="Arial" w:hAnsi="Arial" w:cs="Arial"/>
                <w:sz w:val="20"/>
                <w:szCs w:val="20"/>
              </w:rPr>
              <w:t>ных (муниципальных) земельных участ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7723A6">
              <w:rPr>
                <w:rFonts w:ascii="Arial" w:hAnsi="Arial" w:cs="Arial"/>
                <w:sz w:val="20"/>
                <w:szCs w:val="20"/>
              </w:rPr>
              <w:t xml:space="preserve">ков. </w:t>
            </w:r>
          </w:p>
          <w:p w14:paraId="3EFCD392" w14:textId="77777777" w:rsidR="000D6A1E" w:rsidRPr="007723A6" w:rsidRDefault="000D6A1E" w:rsidP="00816019">
            <w:pPr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723A6">
              <w:rPr>
                <w:rFonts w:ascii="Arial" w:hAnsi="Arial" w:cs="Arial"/>
                <w:sz w:val="20"/>
                <w:szCs w:val="20"/>
              </w:rPr>
              <w:t xml:space="preserve">Порядок начнет действовать </w:t>
            </w:r>
            <w:r w:rsidRPr="007723A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2023 г.</w:t>
            </w:r>
          </w:p>
          <w:p w14:paraId="044D6661" w14:textId="77777777" w:rsidR="000D6A1E" w:rsidRPr="007723A6" w:rsidRDefault="000D6A1E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85D3EA7" w14:textId="56D3CB82" w:rsidR="000D6A1E" w:rsidRPr="001539B7" w:rsidRDefault="000D6A1E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1C3954FA" w14:textId="018176BC" w:rsidR="000D6A1E" w:rsidRPr="007723A6" w:rsidRDefault="00A370E7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u w:val="none"/>
              </w:rPr>
            </w:pPr>
            <w:hyperlink r:id="rId24" w:tooltip="Ссылка на КонсультантПлюс" w:history="1">
              <w:r w:rsidR="000D6A1E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 (новое по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D6A1E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ступление): Заключение дого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D6A1E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вора на торгах; </w:t>
              </w:r>
            </w:hyperlink>
          </w:p>
          <w:p w14:paraId="5E7DB929" w14:textId="2B0158E7" w:rsidR="000D6A1E" w:rsidRPr="001539B7" w:rsidRDefault="00A370E7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25" w:tooltip="Ссылка на КонсультантПлюс" w:history="1">
              <w:r w:rsidR="000D6A1E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0D6A1E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</w:t>
              </w:r>
              <w:proofErr w:type="gramEnd"/>
              <w:r w:rsidR="000D6A1E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предоста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D6A1E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вить в аренду государственный или муниципальный земельный участок </w:t>
              </w:r>
            </w:hyperlink>
          </w:p>
        </w:tc>
      </w:tr>
      <w:tr w:rsidR="000D6A1E" w:rsidRPr="001539B7" w14:paraId="4EBBF632" w14:textId="77777777" w:rsidTr="009249B9">
        <w:tc>
          <w:tcPr>
            <w:tcW w:w="10632" w:type="dxa"/>
            <w:gridSpan w:val="5"/>
            <w:shd w:val="clear" w:color="auto" w:fill="ED7D31"/>
          </w:tcPr>
          <w:p w14:paraId="11AA5643" w14:textId="77777777" w:rsidR="000D6A1E" w:rsidRPr="001539B7" w:rsidRDefault="000D6A1E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Госконтроль (надзор)</w:t>
            </w:r>
          </w:p>
        </w:tc>
      </w:tr>
      <w:tr w:rsidR="000D6A1E" w:rsidRPr="001539B7" w14:paraId="5169F782" w14:textId="77777777" w:rsidTr="00E41DD2">
        <w:trPr>
          <w:trHeight w:val="2274"/>
        </w:trPr>
        <w:tc>
          <w:tcPr>
            <w:tcW w:w="2948" w:type="dxa"/>
            <w:shd w:val="clear" w:color="auto" w:fill="auto"/>
          </w:tcPr>
          <w:p w14:paraId="1BE0BC4D" w14:textId="6F8A9E47" w:rsidR="000D6A1E" w:rsidRPr="001539B7" w:rsidRDefault="000D6A1E" w:rsidP="00816019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Эксплуатация подъемных </w:t>
            </w:r>
            <w:proofErr w:type="spellStart"/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техустройств</w:t>
            </w:r>
            <w:proofErr w:type="spellEnd"/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зданий</w:t>
            </w:r>
            <w:r w:rsidR="00E41DD2"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,</w:t>
            </w: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сооружений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17A48B2D" w14:textId="374C36EC" w:rsidR="000D6A1E" w:rsidRPr="001539B7" w:rsidRDefault="000D6A1E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Вносятся изменения в регулирование госконтроля (надзора) за безопасностью лифтов, подъемных платформ для ин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валидов, пассажирских конвейеров (движущихся пешеходных дорожек) и эскалаторов, за исключением эскалато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ров в метрополитенах.</w:t>
            </w:r>
          </w:p>
          <w:p w14:paraId="1E7BEF7A" w14:textId="77777777" w:rsidR="000D6A1E" w:rsidRPr="001539B7" w:rsidRDefault="000D6A1E" w:rsidP="0081601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 xml:space="preserve">Изменения вступят в силу </w:t>
            </w:r>
            <w:r w:rsidRPr="007723A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2023 г.</w:t>
            </w:r>
          </w:p>
        </w:tc>
        <w:tc>
          <w:tcPr>
            <w:tcW w:w="3686" w:type="dxa"/>
            <w:shd w:val="clear" w:color="auto" w:fill="auto"/>
          </w:tcPr>
          <w:p w14:paraId="139EE2A8" w14:textId="13667173" w:rsidR="000D6A1E" w:rsidRPr="007723A6" w:rsidRDefault="000D6A1E" w:rsidP="00816019">
            <w:pPr>
              <w:spacing w:before="120"/>
              <w:jc w:val="both"/>
              <w:rPr>
                <w:rFonts w:ascii="Arial" w:hAnsi="Arial" w:cs="Arial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826E0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6" w:tooltip="Ссылка на КонсультантПлюс" w:history="1">
              <w:r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нения: Эксплуатация лифтов, подъ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емных платформ</w:t>
              </w:r>
            </w:hyperlink>
          </w:p>
        </w:tc>
      </w:tr>
      <w:tr w:rsidR="00E41DD2" w:rsidRPr="001539B7" w14:paraId="04090573" w14:textId="77777777" w:rsidTr="009249B9">
        <w:tc>
          <w:tcPr>
            <w:tcW w:w="10632" w:type="dxa"/>
            <w:gridSpan w:val="5"/>
            <w:shd w:val="clear" w:color="auto" w:fill="ED7D31"/>
          </w:tcPr>
          <w:p w14:paraId="7A0DF1FA" w14:textId="77777777" w:rsidR="00E41DD2" w:rsidRPr="001539B7" w:rsidRDefault="00E41DD2" w:rsidP="009249B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Судебная практика</w:t>
            </w:r>
          </w:p>
        </w:tc>
      </w:tr>
      <w:tr w:rsidR="00E41DD2" w:rsidRPr="001539B7" w14:paraId="4C2F0C12" w14:textId="77777777" w:rsidTr="00322A79">
        <w:trPr>
          <w:trHeight w:val="969"/>
        </w:trPr>
        <w:tc>
          <w:tcPr>
            <w:tcW w:w="2948" w:type="dxa"/>
            <w:shd w:val="clear" w:color="auto" w:fill="FFFFFF" w:themeFill="background1"/>
          </w:tcPr>
          <w:p w14:paraId="6922C98B" w14:textId="77777777" w:rsidR="00E41DD2" w:rsidRPr="001539B7" w:rsidRDefault="00E41DD2" w:rsidP="00816019">
            <w:pPr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ОСАГО</w:t>
            </w:r>
          </w:p>
        </w:tc>
        <w:tc>
          <w:tcPr>
            <w:tcW w:w="3998" w:type="dxa"/>
            <w:gridSpan w:val="3"/>
            <w:shd w:val="clear" w:color="auto" w:fill="FFFFFF" w:themeFill="background1"/>
          </w:tcPr>
          <w:p w14:paraId="769ABF3F" w14:textId="3501AECA" w:rsidR="00E41DD2" w:rsidRPr="001539B7" w:rsidRDefault="00E41DD2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Пленум Верховного Суда РФ дал разъ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яснения о применении законодатель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ства об ОСАГО, в частности:</w:t>
            </w:r>
          </w:p>
          <w:p w14:paraId="29A7C75A" w14:textId="77777777" w:rsidR="00E41DD2" w:rsidRPr="001539B7" w:rsidRDefault="00E41DD2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о размере ущерба, подлежащего возмещению;</w:t>
            </w:r>
          </w:p>
          <w:p w14:paraId="24979E17" w14:textId="77777777" w:rsidR="00E41DD2" w:rsidRPr="001539B7" w:rsidRDefault="00E41DD2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ответственности страховщика за нарушение обязательств;</w:t>
            </w:r>
          </w:p>
          <w:p w14:paraId="67989C63" w14:textId="52131056" w:rsidR="00E41DD2" w:rsidRPr="001539B7" w:rsidRDefault="00E41DD2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порядке разрешения споров со стра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ховой организацией</w:t>
            </w:r>
          </w:p>
        </w:tc>
        <w:tc>
          <w:tcPr>
            <w:tcW w:w="3686" w:type="dxa"/>
            <w:shd w:val="clear" w:color="auto" w:fill="FFFFFF" w:themeFill="background1"/>
          </w:tcPr>
          <w:p w14:paraId="64B47F78" w14:textId="77777777" w:rsidR="00E41DD2" w:rsidRPr="001539B7" w:rsidRDefault="00E41DD2" w:rsidP="008160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Разъяснения суда отражены:</w:t>
            </w:r>
          </w:p>
          <w:p w14:paraId="7B8B01F2" w14:textId="1F20E6E2" w:rsidR="00E41DD2" w:rsidRPr="007C3FE8" w:rsidRDefault="00A370E7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E41DD2" w:rsidRPr="007C3FE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Обзор: «Разъяснения ВС РФ по ОСАГО: на какие позиции об</w:t>
              </w:r>
              <w:r w:rsidR="004F226A" w:rsidRPr="007C3FE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7C3FE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ра</w:t>
              </w:r>
              <w:r w:rsidR="00AA5266" w:rsidRPr="007C3FE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7C3FE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тить внимание»</w:t>
              </w:r>
            </w:hyperlink>
            <w:r w:rsidR="00E41DD2" w:rsidRPr="007C3FE8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1ED69B93" w14:textId="5508356D" w:rsidR="00E41DD2" w:rsidRPr="001539B7" w:rsidRDefault="00A370E7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8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2E10B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2E10B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proofErr w:type="gramStart"/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</w:t>
              </w:r>
              <w:r w:rsidR="00D866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Как</w:t>
              </w:r>
              <w:proofErr w:type="gramEnd"/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возмеща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ется ущерб (имущественный вред), причиненный в результате ДТП</w:t>
              </w:r>
            </w:hyperlink>
            <w:r w:rsidR="00E41DD2" w:rsidRPr="001539B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2A1B1738" w14:textId="6FA2B5CB" w:rsidR="00E41DD2" w:rsidRPr="007723A6" w:rsidRDefault="00A370E7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hyperlink r:id="rId29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2E10B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2E10B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Какая преду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смотрена ответственность для страховщика за нарушение обя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зательств по договору ОСАГО; </w:t>
              </w:r>
            </w:hyperlink>
          </w:p>
          <w:p w14:paraId="6C567763" w14:textId="4028B980" w:rsidR="00E41DD2" w:rsidRPr="001539B7" w:rsidRDefault="00A370E7" w:rsidP="00816019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2E10B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Договор ОСАГО</w:t>
              </w:r>
            </w:hyperlink>
          </w:p>
        </w:tc>
      </w:tr>
      <w:tr w:rsidR="00E41DD2" w:rsidRPr="001539B7" w14:paraId="1DBA8F00" w14:textId="77777777" w:rsidTr="009249B9">
        <w:trPr>
          <w:trHeight w:val="969"/>
        </w:trPr>
        <w:tc>
          <w:tcPr>
            <w:tcW w:w="2948" w:type="dxa"/>
            <w:shd w:val="clear" w:color="auto" w:fill="auto"/>
          </w:tcPr>
          <w:p w14:paraId="43EEF929" w14:textId="77777777" w:rsidR="00E41DD2" w:rsidRPr="001539B7" w:rsidRDefault="00E41DD2" w:rsidP="009249B9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прав потребителей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41D985F1" w14:textId="488AA929" w:rsidR="00E41DD2" w:rsidRPr="001539B7" w:rsidRDefault="00E41DD2" w:rsidP="00453AB4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Президиум Верховного Суда РФ обоб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щил судебную практику по делам, свя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занным с защитой прав потребителей, в частности:</w:t>
            </w:r>
          </w:p>
          <w:p w14:paraId="50F4458B" w14:textId="604705D2" w:rsidR="00E41DD2" w:rsidRPr="001539B7" w:rsidRDefault="00E41DD2" w:rsidP="00453AB4">
            <w:pPr>
              <w:pStyle w:val="a9"/>
              <w:numPr>
                <w:ilvl w:val="0"/>
                <w:numId w:val="4"/>
              </w:numPr>
              <w:spacing w:before="3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lastRenderedPageBreak/>
              <w:t>об ответственности продавца (изго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товителя, исполнителя) перед по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требителем;</w:t>
            </w:r>
          </w:p>
          <w:p w14:paraId="461CBAEA" w14:textId="656668D7" w:rsidR="00E41DD2" w:rsidRPr="001539B7" w:rsidRDefault="009A6D07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предоставлении потребительской информации;</w:t>
            </w:r>
          </w:p>
          <w:p w14:paraId="573B7F8B" w14:textId="7D037689" w:rsidR="00E41DD2" w:rsidRPr="001539B7" w:rsidRDefault="009A6D07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порядке урегулирования споров с потребителями финансовых услуг</w:t>
            </w:r>
          </w:p>
        </w:tc>
        <w:tc>
          <w:tcPr>
            <w:tcW w:w="3686" w:type="dxa"/>
            <w:shd w:val="clear" w:color="auto" w:fill="auto"/>
          </w:tcPr>
          <w:p w14:paraId="2098DDDA" w14:textId="1E1B9729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lastRenderedPageBreak/>
              <w:t>Подробнее о выводах суда:</w:t>
            </w:r>
          </w:p>
          <w:p w14:paraId="0ABFED55" w14:textId="5F10BB38" w:rsidR="00E41DD2" w:rsidRPr="001539B7" w:rsidRDefault="00A370E7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Обзор: «Защита прав потребите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лей: новый обзор практики ВС РФ»; </w:t>
              </w:r>
            </w:hyperlink>
          </w:p>
          <w:p w14:paraId="0D767B24" w14:textId="03CD8198" w:rsidR="00E41DD2" w:rsidRPr="001539B7" w:rsidRDefault="00A370E7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Потребитель требует с вас неустойку. В каком размере ее придется уплатить;</w:t>
              </w:r>
            </w:hyperlink>
          </w:p>
          <w:p w14:paraId="155ED425" w14:textId="4DDAE4DD" w:rsidR="00E41DD2" w:rsidRPr="001539B7" w:rsidRDefault="00A370E7" w:rsidP="0081601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3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Договор розничной купли-продажи;</w:t>
              </w:r>
            </w:hyperlink>
          </w:p>
          <w:p w14:paraId="71FD4E87" w14:textId="615D4B9B" w:rsidR="00E41DD2" w:rsidRPr="001539B7" w:rsidRDefault="00A370E7" w:rsidP="00816019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Соблюде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 досудебного порядка разре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шения гражданских споров</w:t>
              </w:r>
            </w:hyperlink>
          </w:p>
        </w:tc>
      </w:tr>
      <w:tr w:rsidR="00E41DD2" w:rsidRPr="001539B7" w14:paraId="582FDFF1" w14:textId="77777777" w:rsidTr="009249B9">
        <w:trPr>
          <w:trHeight w:val="969"/>
        </w:trPr>
        <w:tc>
          <w:tcPr>
            <w:tcW w:w="2948" w:type="dxa"/>
            <w:shd w:val="clear" w:color="auto" w:fill="auto"/>
          </w:tcPr>
          <w:p w14:paraId="271A83A4" w14:textId="77777777" w:rsidR="00816019" w:rsidRDefault="00E41DD2" w:rsidP="0084628E">
            <w:pPr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 xml:space="preserve">Компенсация </w:t>
            </w:r>
          </w:p>
          <w:p w14:paraId="190CB384" w14:textId="264E5B8A" w:rsidR="00E41DD2" w:rsidRPr="001539B7" w:rsidRDefault="00E41DD2" w:rsidP="0084628E">
            <w:pPr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морального вреда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174F917E" w14:textId="5CF510A8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Пленум Верховного Суда РФ дал разъ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яснения о компенсации морального вреда, в частности:</w:t>
            </w:r>
          </w:p>
          <w:p w14:paraId="628D4DA3" w14:textId="12A14B58" w:rsidR="00E41DD2" w:rsidRPr="001539B7" w:rsidRDefault="00E41DD2" w:rsidP="009249B9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об условиях, при которых возникает обязанность компенсировать мо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ральный вред;</w:t>
            </w:r>
          </w:p>
          <w:p w14:paraId="61E84F43" w14:textId="19BCCDB4" w:rsidR="00E41DD2" w:rsidRPr="001539B7" w:rsidRDefault="009A6D07" w:rsidP="009249B9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способах и размере такой компен</w:t>
            </w:r>
            <w:r w:rsidR="00AA5266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са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ции;</w:t>
            </w:r>
          </w:p>
          <w:p w14:paraId="2835B082" w14:textId="7CEF8445" w:rsidR="00E41DD2" w:rsidRPr="001539B7" w:rsidRDefault="009A6D07" w:rsidP="009249B9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процессуальных вопросах рас</w:t>
            </w:r>
            <w:r w:rsidR="00AA5266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смот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рения споров о компенсации</w:t>
            </w:r>
          </w:p>
          <w:p w14:paraId="2EC125AC" w14:textId="77777777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2CF0509" w14:textId="77777777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Разъяснения суда отражены:</w:t>
            </w:r>
          </w:p>
          <w:p w14:paraId="1B010409" w14:textId="7374A05D" w:rsidR="00E41DD2" w:rsidRPr="001539B7" w:rsidRDefault="00A370E7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Обзор: «Компенсация мораль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ного вреда: новые разъяснения Пленума ВС РФ»; </w:t>
              </w:r>
            </w:hyperlink>
          </w:p>
          <w:p w14:paraId="110497FA" w14:textId="63C26E28" w:rsidR="00E41DD2" w:rsidRPr="001539B7" w:rsidRDefault="00A370E7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9033E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9033E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proofErr w:type="gramStart"/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Когда</w:t>
              </w:r>
              <w:proofErr w:type="gramEnd"/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возни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кает и как исполняется обяза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тельство возместить причинен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ный вред (</w:t>
              </w:r>
              <w:proofErr w:type="spellStart"/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деликтное</w:t>
              </w:r>
              <w:proofErr w:type="spellEnd"/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обязатель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ство); </w:t>
              </w:r>
            </w:hyperlink>
          </w:p>
          <w:p w14:paraId="784708F7" w14:textId="63C50DF1" w:rsidR="00E41DD2" w:rsidRPr="001539B7" w:rsidRDefault="00A370E7" w:rsidP="0084628E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7" w:tooltip="Ссылка на КонсультантПлюс" w:history="1"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9033E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9033E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В каких слу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чаях нужно отвечать за причи</w:t>
              </w:r>
              <w:r w:rsidR="004F22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ненный вред (нести </w:t>
              </w:r>
              <w:proofErr w:type="spellStart"/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деликтную</w:t>
              </w:r>
              <w:proofErr w:type="spellEnd"/>
              <w:r w:rsidR="00E41DD2" w:rsidRPr="001539B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ответственность)</w:t>
              </w:r>
            </w:hyperlink>
          </w:p>
        </w:tc>
      </w:tr>
      <w:tr w:rsidR="00E41DD2" w:rsidRPr="001539B7" w14:paraId="243359D4" w14:textId="77777777" w:rsidTr="009249B9">
        <w:trPr>
          <w:trHeight w:val="969"/>
        </w:trPr>
        <w:tc>
          <w:tcPr>
            <w:tcW w:w="2948" w:type="dxa"/>
            <w:shd w:val="clear" w:color="auto" w:fill="auto"/>
          </w:tcPr>
          <w:p w14:paraId="3FAF1643" w14:textId="3DC877CE" w:rsidR="00E41DD2" w:rsidRPr="001539B7" w:rsidRDefault="00E41DD2" w:rsidP="009249B9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Самовольное строительство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3AF5EFE4" w14:textId="166E80FD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Президиум Верховного Суда РФ обоб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щил судебную практику по делам, свя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занным с самовольным строительством, в частности:</w:t>
            </w:r>
          </w:p>
          <w:p w14:paraId="0800D8B8" w14:textId="7184EF97" w:rsidR="00E41DD2" w:rsidRPr="001539B7" w:rsidRDefault="00E41DD2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об основаниях для признания по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стройки самовольной;</w:t>
            </w:r>
          </w:p>
          <w:p w14:paraId="2386CAFC" w14:textId="6D25E4DE" w:rsidR="00E41DD2" w:rsidRPr="001539B7" w:rsidRDefault="00EA4528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обстоятельствах, не допускаю</w:t>
            </w:r>
            <w:r w:rsidR="00AA5266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щих сноса самовольной постройки;</w:t>
            </w:r>
          </w:p>
          <w:p w14:paraId="0525EB9C" w14:textId="5498152A" w:rsidR="00E41DD2" w:rsidRPr="001539B7" w:rsidRDefault="00EA4528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процессуальных вопросах рас</w:t>
            </w:r>
            <w:r w:rsidR="00AA5266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смот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рения споров о сносе самоволь</w:t>
            </w:r>
            <w:r w:rsidR="00AA5266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ных построек и о признании права соб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ственности на них;</w:t>
            </w:r>
          </w:p>
          <w:p w14:paraId="1ACC6CC8" w14:textId="0DE662CD" w:rsidR="00E41DD2" w:rsidRPr="001539B7" w:rsidRDefault="00EA4528" w:rsidP="0084628E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вопросах принудительного испол</w:t>
            </w:r>
            <w:r w:rsidR="00AA5266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не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ния решений по таким делам</w:t>
            </w:r>
          </w:p>
        </w:tc>
        <w:tc>
          <w:tcPr>
            <w:tcW w:w="3686" w:type="dxa"/>
            <w:shd w:val="clear" w:color="auto" w:fill="auto"/>
          </w:tcPr>
          <w:p w14:paraId="2F75F578" w14:textId="43E43162" w:rsidR="00E41DD2" w:rsidRPr="000E01ED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1ED">
              <w:rPr>
                <w:rFonts w:ascii="Arial" w:hAnsi="Arial" w:cs="Arial"/>
                <w:sz w:val="20"/>
                <w:szCs w:val="20"/>
              </w:rPr>
              <w:t>Подробнее о выводах суда:</w:t>
            </w:r>
          </w:p>
          <w:p w14:paraId="176DBF08" w14:textId="79BA96CF" w:rsidR="000E01ED" w:rsidRPr="000E01ED" w:rsidRDefault="00A370E7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38" w:tooltip="Ссылка на КонсультантПлюс" w:history="1">
              <w:r w:rsidR="000E01ED" w:rsidRPr="000E01E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«Обзор ВС РФ по само</w:t>
              </w:r>
              <w:r w:rsidR="000E01E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01ED" w:rsidRPr="000E01E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вольному строительству: на что обратить внимание»</w:t>
              </w:r>
            </w:hyperlink>
            <w:r w:rsidR="000E01ED" w:rsidRPr="000E01E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E1C8A1C" w14:textId="2B84B895" w:rsidR="00E41DD2" w:rsidRPr="000E01ED" w:rsidRDefault="00A370E7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9" w:tooltip="Ссылка на КонсультантПлюс" w:history="1">
              <w:r w:rsidR="000E01ED" w:rsidRPr="000E01E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0E01ED" w:rsidRPr="000E01E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0E01ED" w:rsidRPr="000E01E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легализо</w:t>
              </w:r>
              <w:r w:rsidR="000E01E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01ED" w:rsidRPr="000E01E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вать самовольную постройку;</w:t>
              </w:r>
            </w:hyperlink>
          </w:p>
          <w:p w14:paraId="17EB185C" w14:textId="6D0EA866" w:rsidR="00E41DD2" w:rsidRPr="000E01ED" w:rsidRDefault="00A370E7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40" w:tooltip="Ссылка на КонсультантПлюс" w:history="1">
              <w:r w:rsidR="000E01ED" w:rsidRPr="000E01E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0E01ED" w:rsidRPr="000E01E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0E01ED" w:rsidRPr="000E01E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могут по ст. 222 ГК РФ снести самоволь</w:t>
              </w:r>
              <w:r w:rsidR="000E01E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01ED" w:rsidRPr="000E01E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ную постройку;</w:t>
              </w:r>
            </w:hyperlink>
          </w:p>
          <w:p w14:paraId="31124023" w14:textId="69B9EA0E" w:rsidR="00E41DD2" w:rsidRPr="000E01ED" w:rsidRDefault="00A370E7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tooltip="Ссылка на КонсультантПлюс" w:history="1">
              <w:r w:rsidR="00E41DD2" w:rsidRPr="000E0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E41DD2" w:rsidRPr="000E0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Что</w:t>
              </w:r>
              <w:proofErr w:type="gramEnd"/>
              <w:r w:rsidR="00E41DD2" w:rsidRPr="000E0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будет, если самовольно реконструиро</w:t>
              </w:r>
              <w:r w:rsidR="004F226A" w:rsidRPr="000E0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0E0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вать объект капитального строи</w:t>
              </w:r>
              <w:r w:rsidR="004F226A" w:rsidRPr="000E0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E41DD2" w:rsidRPr="000E0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тельства </w:t>
              </w:r>
            </w:hyperlink>
          </w:p>
        </w:tc>
      </w:tr>
      <w:tr w:rsidR="00E41DD2" w:rsidRPr="001539B7" w14:paraId="1343C64D" w14:textId="77777777" w:rsidTr="009249B9">
        <w:trPr>
          <w:trHeight w:val="969"/>
        </w:trPr>
        <w:tc>
          <w:tcPr>
            <w:tcW w:w="2948" w:type="dxa"/>
            <w:shd w:val="clear" w:color="auto" w:fill="auto"/>
          </w:tcPr>
          <w:p w14:paraId="44320667" w14:textId="3F2C4CF7" w:rsidR="00D664B2" w:rsidRDefault="00E41DD2" w:rsidP="007723A6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Требования залогодержателей</w:t>
            </w:r>
            <w:r w:rsidR="0066268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  <w:p w14:paraId="6109EF0F" w14:textId="63849822" w:rsidR="00E41DD2" w:rsidRPr="001539B7" w:rsidRDefault="00E41DD2" w:rsidP="007723A6">
            <w:pPr>
              <w:spacing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39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при банкротстве залогодателей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5524F282" w14:textId="47EB806E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Президиум Верховного Суда РФ обоб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щил судебную практику по делам, свя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занным с установлением требований за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логодержателей при банкротстве зало</w:t>
            </w:r>
            <w:r w:rsidR="004F226A">
              <w:rPr>
                <w:rFonts w:ascii="Arial" w:hAnsi="Arial" w:cs="Arial"/>
                <w:sz w:val="20"/>
                <w:szCs w:val="20"/>
              </w:rPr>
              <w:softHyphen/>
            </w:r>
            <w:r w:rsidRPr="001539B7">
              <w:rPr>
                <w:rFonts w:ascii="Arial" w:hAnsi="Arial" w:cs="Arial"/>
                <w:sz w:val="20"/>
                <w:szCs w:val="20"/>
              </w:rPr>
              <w:t>годателей, в частности:</w:t>
            </w:r>
          </w:p>
          <w:p w14:paraId="057839D3" w14:textId="77777777" w:rsidR="00E41DD2" w:rsidRPr="001539B7" w:rsidRDefault="00E41DD2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об особенностях залога движимого и недвижимого имущества;</w:t>
            </w:r>
          </w:p>
          <w:p w14:paraId="704F09E6" w14:textId="60AABECF" w:rsidR="00E41DD2" w:rsidRPr="001539B7" w:rsidRDefault="007359C6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E41DD2" w:rsidRPr="001539B7">
              <w:rPr>
                <w:rFonts w:ascii="Arial" w:hAnsi="Arial" w:cs="Arial"/>
                <w:sz w:val="20"/>
                <w:szCs w:val="20"/>
              </w:rPr>
              <w:t>размере требований залогодателя</w:t>
            </w:r>
          </w:p>
        </w:tc>
        <w:tc>
          <w:tcPr>
            <w:tcW w:w="3686" w:type="dxa"/>
            <w:shd w:val="clear" w:color="auto" w:fill="auto"/>
          </w:tcPr>
          <w:p w14:paraId="233BA9E1" w14:textId="5443FEE6" w:rsidR="00E41DD2" w:rsidRPr="001539B7" w:rsidRDefault="00E41DD2" w:rsidP="009249B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B7">
              <w:rPr>
                <w:rFonts w:ascii="Arial" w:hAnsi="Arial" w:cs="Arial"/>
                <w:sz w:val="20"/>
                <w:szCs w:val="20"/>
              </w:rPr>
              <w:t>Подробнее о выводах суда:</w:t>
            </w:r>
          </w:p>
          <w:p w14:paraId="42F0D0D0" w14:textId="690A35D7" w:rsidR="00E41DD2" w:rsidRPr="007C3FE8" w:rsidRDefault="007C3FE8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42" w:tooltip="Ссылка на КонсультантПлюс" w:history="1">
              <w:r w:rsidRPr="007C3FE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</w:t>
              </w:r>
              <w:bookmarkStart w:id="1" w:name="_GoBack"/>
              <w:bookmarkEnd w:id="1"/>
              <w:r w:rsidRPr="007C3FE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ор: </w:t>
              </w:r>
              <w:r w:rsidRPr="007C3FE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7C3FE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ВС РФ выпустил обзор практики по залоговым требова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C3FE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ниям в банкротстве</w:t>
              </w:r>
              <w:r w:rsidRPr="007C3FE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»;</w:t>
              </w:r>
            </w:hyperlink>
          </w:p>
          <w:p w14:paraId="2B879E9F" w14:textId="35F5FE4C" w:rsidR="00E41DD2" w:rsidRPr="007C3FE8" w:rsidRDefault="007C3FE8" w:rsidP="008462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7C3FE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3FE8">
              <w:rPr>
                <w:rFonts w:ascii="Arial" w:hAnsi="Arial" w:cs="Arial"/>
                <w:sz w:val="20"/>
                <w:szCs w:val="20"/>
              </w:rPr>
              <w:instrText xml:space="preserve"> HYPERLINK "https://login.consultant.ru/link/?req=doc&amp;base=CJI&amp;n=136715&amp;dst=100001&amp;date=22.01.2023" \o "Ссылка на КонсультантПлюс" </w:instrText>
            </w:r>
            <w:r w:rsidRPr="007C3FE8">
              <w:rPr>
                <w:rFonts w:ascii="Arial" w:hAnsi="Arial" w:cs="Arial"/>
                <w:sz w:val="20"/>
                <w:szCs w:val="20"/>
              </w:rPr>
            </w:r>
            <w:r w:rsidRPr="007C3F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hyperlink r:id="rId43" w:tooltip="Ссылка на КонсультантПлюс" w:history="1">
              <w:r w:rsidR="00E41DD2" w:rsidRPr="007C3FE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Что нужно знать о залоге</w:t>
              </w:r>
            </w:hyperlink>
            <w:r w:rsidRPr="007C3FE8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0CDCF230" w14:textId="36BD4E96" w:rsidR="00E41DD2" w:rsidRPr="001539B7" w:rsidRDefault="007C3FE8" w:rsidP="0084628E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7C3FE8">
              <w:rPr>
                <w:rFonts w:ascii="Arial" w:hAnsi="Arial" w:cs="Arial"/>
                <w:sz w:val="20"/>
                <w:szCs w:val="20"/>
              </w:rPr>
              <w:fldChar w:fldCharType="end"/>
            </w:r>
            <w:hyperlink r:id="rId44" w:tooltip="Ссылка на КонсультантПлюс" w:history="1">
              <w:hyperlink r:id="rId45" w:tooltip="Ссылка на КонсультантПлюс" w:history="1">
                <w:r w:rsidR="00E41DD2" w:rsidRPr="007C3FE8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Готовое решение: На что обра</w:t>
                </w:r>
                <w:r w:rsidR="004F226A" w:rsidRPr="007C3FE8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softHyphen/>
                </w:r>
                <w:r w:rsidR="00E41DD2" w:rsidRPr="007C3FE8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тить внимание залогодержа</w:t>
                </w:r>
                <w:r w:rsidR="004F226A" w:rsidRPr="007C3FE8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softHyphen/>
                </w:r>
                <w:r w:rsidR="00E41DD2" w:rsidRPr="007C3FE8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телю, если залогодатель - третье лицо</w:t>
                </w:r>
              </w:hyperlink>
            </w:hyperlink>
          </w:p>
        </w:tc>
      </w:tr>
    </w:tbl>
    <w:p w14:paraId="561AEF26" w14:textId="77777777" w:rsidR="00E15B39" w:rsidRPr="001539B7" w:rsidRDefault="00E15B39">
      <w:pPr>
        <w:rPr>
          <w:rFonts w:ascii="Arial" w:hAnsi="Arial" w:cs="Arial"/>
          <w:sz w:val="20"/>
          <w:szCs w:val="20"/>
        </w:rPr>
      </w:pPr>
    </w:p>
    <w:sectPr w:rsidR="00E15B39" w:rsidRPr="001539B7" w:rsidSect="00C461DB">
      <w:headerReference w:type="default" r:id="rId46"/>
      <w:footerReference w:type="even" r:id="rId47"/>
      <w:footerReference w:type="default" r:id="rId48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09EEC" w14:textId="77777777" w:rsidR="00A370E7" w:rsidRDefault="00A370E7" w:rsidP="00293EEB">
      <w:r>
        <w:separator/>
      </w:r>
    </w:p>
  </w:endnote>
  <w:endnote w:type="continuationSeparator" w:id="0">
    <w:p w14:paraId="0E67DAB9" w14:textId="77777777" w:rsidR="00A370E7" w:rsidRDefault="00A370E7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FE67D" w14:textId="77777777" w:rsidR="0058646B" w:rsidRDefault="0058646B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58646B" w:rsidRDefault="0058646B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49299" w14:textId="77777777" w:rsidR="0058646B" w:rsidRPr="00D412D6" w:rsidRDefault="0058646B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0E177CEA" w:rsidR="0058646B" w:rsidRPr="0038387E" w:rsidRDefault="0058646B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9C10FA">
      <w:rPr>
        <w:i/>
        <w:color w:val="808080"/>
        <w:sz w:val="18"/>
        <w:szCs w:val="18"/>
      </w:rPr>
      <w:t>19</w:t>
    </w:r>
    <w:r w:rsidRPr="0038387E"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</w:rPr>
      <w:t>01.2023</w:t>
    </w:r>
    <w:r w:rsidR="00683BCA">
      <w:rPr>
        <w:i/>
        <w:color w:val="808080"/>
        <w:sz w:val="18"/>
        <w:szCs w:val="18"/>
      </w:rPr>
      <w:t xml:space="preserve">                                                Для технологии 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8404A" w14:textId="77777777" w:rsidR="00A370E7" w:rsidRDefault="00A370E7" w:rsidP="00293EEB">
      <w:r>
        <w:separator/>
      </w:r>
    </w:p>
  </w:footnote>
  <w:footnote w:type="continuationSeparator" w:id="0">
    <w:p w14:paraId="4D0235F7" w14:textId="77777777" w:rsidR="00A370E7" w:rsidRDefault="00A370E7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5ABD" w14:textId="4A6AAB8B" w:rsidR="0058646B" w:rsidRPr="0038387E" w:rsidRDefault="0058646B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IV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2022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7"/>
  </w:num>
  <w:num w:numId="5">
    <w:abstractNumId w:val="13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8"/>
  </w:num>
  <w:num w:numId="11">
    <w:abstractNumId w:val="12"/>
  </w:num>
  <w:num w:numId="12">
    <w:abstractNumId w:val="17"/>
  </w:num>
  <w:num w:numId="13">
    <w:abstractNumId w:val="6"/>
  </w:num>
  <w:num w:numId="14">
    <w:abstractNumId w:val="9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84"/>
    <w:rsid w:val="00000AA7"/>
    <w:rsid w:val="000013C4"/>
    <w:rsid w:val="000020A3"/>
    <w:rsid w:val="00004B88"/>
    <w:rsid w:val="000056B4"/>
    <w:rsid w:val="0000777A"/>
    <w:rsid w:val="00007879"/>
    <w:rsid w:val="0001145D"/>
    <w:rsid w:val="0001494D"/>
    <w:rsid w:val="00020384"/>
    <w:rsid w:val="00022187"/>
    <w:rsid w:val="000346E1"/>
    <w:rsid w:val="0003783F"/>
    <w:rsid w:val="000378D2"/>
    <w:rsid w:val="00040473"/>
    <w:rsid w:val="00041B82"/>
    <w:rsid w:val="0004257E"/>
    <w:rsid w:val="00042B0B"/>
    <w:rsid w:val="000435D2"/>
    <w:rsid w:val="00044C9F"/>
    <w:rsid w:val="0004768C"/>
    <w:rsid w:val="0004775D"/>
    <w:rsid w:val="00052A0A"/>
    <w:rsid w:val="00054D43"/>
    <w:rsid w:val="00056816"/>
    <w:rsid w:val="0006693C"/>
    <w:rsid w:val="00066FC2"/>
    <w:rsid w:val="000756D1"/>
    <w:rsid w:val="00076B25"/>
    <w:rsid w:val="00077433"/>
    <w:rsid w:val="000802F8"/>
    <w:rsid w:val="000814FD"/>
    <w:rsid w:val="00081AD1"/>
    <w:rsid w:val="00081B19"/>
    <w:rsid w:val="000820D7"/>
    <w:rsid w:val="00082851"/>
    <w:rsid w:val="00082CF9"/>
    <w:rsid w:val="00086B93"/>
    <w:rsid w:val="00090E0F"/>
    <w:rsid w:val="00090E36"/>
    <w:rsid w:val="000921A9"/>
    <w:rsid w:val="00094D0A"/>
    <w:rsid w:val="00095B5C"/>
    <w:rsid w:val="000A25B2"/>
    <w:rsid w:val="000A27D4"/>
    <w:rsid w:val="000A58D7"/>
    <w:rsid w:val="000A5DE7"/>
    <w:rsid w:val="000B5416"/>
    <w:rsid w:val="000B630B"/>
    <w:rsid w:val="000B6732"/>
    <w:rsid w:val="000B7143"/>
    <w:rsid w:val="000C3044"/>
    <w:rsid w:val="000D29B1"/>
    <w:rsid w:val="000D6A1E"/>
    <w:rsid w:val="000D7A2D"/>
    <w:rsid w:val="000E01ED"/>
    <w:rsid w:val="000E1B9D"/>
    <w:rsid w:val="000E3B76"/>
    <w:rsid w:val="000E3D82"/>
    <w:rsid w:val="000E4BC4"/>
    <w:rsid w:val="000E4F23"/>
    <w:rsid w:val="000E6018"/>
    <w:rsid w:val="000E6854"/>
    <w:rsid w:val="000E6991"/>
    <w:rsid w:val="000E7F89"/>
    <w:rsid w:val="000E7FEA"/>
    <w:rsid w:val="000F1434"/>
    <w:rsid w:val="000F151E"/>
    <w:rsid w:val="000F5480"/>
    <w:rsid w:val="001009FA"/>
    <w:rsid w:val="00103205"/>
    <w:rsid w:val="00105484"/>
    <w:rsid w:val="00106FB3"/>
    <w:rsid w:val="00110636"/>
    <w:rsid w:val="00110693"/>
    <w:rsid w:val="00110FB2"/>
    <w:rsid w:val="00111B88"/>
    <w:rsid w:val="0011388B"/>
    <w:rsid w:val="001148B3"/>
    <w:rsid w:val="00117C60"/>
    <w:rsid w:val="001213E3"/>
    <w:rsid w:val="00121607"/>
    <w:rsid w:val="0012244E"/>
    <w:rsid w:val="001225F8"/>
    <w:rsid w:val="00122E1D"/>
    <w:rsid w:val="0012664A"/>
    <w:rsid w:val="00127A42"/>
    <w:rsid w:val="00127CD9"/>
    <w:rsid w:val="00132324"/>
    <w:rsid w:val="00133D37"/>
    <w:rsid w:val="00135140"/>
    <w:rsid w:val="00141D05"/>
    <w:rsid w:val="00145FEB"/>
    <w:rsid w:val="00150718"/>
    <w:rsid w:val="00151A41"/>
    <w:rsid w:val="001537F2"/>
    <w:rsid w:val="001539B7"/>
    <w:rsid w:val="00154D43"/>
    <w:rsid w:val="00155133"/>
    <w:rsid w:val="001572EB"/>
    <w:rsid w:val="001576F4"/>
    <w:rsid w:val="001610CC"/>
    <w:rsid w:val="00161581"/>
    <w:rsid w:val="00170867"/>
    <w:rsid w:val="001729C3"/>
    <w:rsid w:val="00173AEC"/>
    <w:rsid w:val="00175004"/>
    <w:rsid w:val="0017792A"/>
    <w:rsid w:val="00177FB5"/>
    <w:rsid w:val="0018161D"/>
    <w:rsid w:val="00181DF0"/>
    <w:rsid w:val="001823E8"/>
    <w:rsid w:val="0018251E"/>
    <w:rsid w:val="00182CF5"/>
    <w:rsid w:val="0018521C"/>
    <w:rsid w:val="00185426"/>
    <w:rsid w:val="0018658A"/>
    <w:rsid w:val="00187FFE"/>
    <w:rsid w:val="00191493"/>
    <w:rsid w:val="00194759"/>
    <w:rsid w:val="001953AF"/>
    <w:rsid w:val="00196BFE"/>
    <w:rsid w:val="001971E1"/>
    <w:rsid w:val="001A1DB7"/>
    <w:rsid w:val="001A2482"/>
    <w:rsid w:val="001A29FE"/>
    <w:rsid w:val="001A3442"/>
    <w:rsid w:val="001A3991"/>
    <w:rsid w:val="001A5025"/>
    <w:rsid w:val="001A5EA6"/>
    <w:rsid w:val="001A63AA"/>
    <w:rsid w:val="001A6490"/>
    <w:rsid w:val="001A67C4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C04C8"/>
    <w:rsid w:val="001C16A0"/>
    <w:rsid w:val="001C176C"/>
    <w:rsid w:val="001C1AEA"/>
    <w:rsid w:val="001C6DDE"/>
    <w:rsid w:val="001D1890"/>
    <w:rsid w:val="001D5EAF"/>
    <w:rsid w:val="001E061B"/>
    <w:rsid w:val="001E080F"/>
    <w:rsid w:val="001E1FCC"/>
    <w:rsid w:val="001E5D0A"/>
    <w:rsid w:val="001F0AA6"/>
    <w:rsid w:val="001F4DB5"/>
    <w:rsid w:val="001F6153"/>
    <w:rsid w:val="001F62C7"/>
    <w:rsid w:val="001F7C11"/>
    <w:rsid w:val="00200436"/>
    <w:rsid w:val="0020066F"/>
    <w:rsid w:val="0020130A"/>
    <w:rsid w:val="00201511"/>
    <w:rsid w:val="00203176"/>
    <w:rsid w:val="002031A1"/>
    <w:rsid w:val="00213EC3"/>
    <w:rsid w:val="00215096"/>
    <w:rsid w:val="00215EC0"/>
    <w:rsid w:val="0021724F"/>
    <w:rsid w:val="002172BB"/>
    <w:rsid w:val="00217B17"/>
    <w:rsid w:val="00220CFA"/>
    <w:rsid w:val="00223325"/>
    <w:rsid w:val="002249CB"/>
    <w:rsid w:val="00225797"/>
    <w:rsid w:val="00227DC6"/>
    <w:rsid w:val="00227DFC"/>
    <w:rsid w:val="002317A6"/>
    <w:rsid w:val="00232936"/>
    <w:rsid w:val="00234E89"/>
    <w:rsid w:val="00237165"/>
    <w:rsid w:val="00237F94"/>
    <w:rsid w:val="00240691"/>
    <w:rsid w:val="002459C0"/>
    <w:rsid w:val="00251799"/>
    <w:rsid w:val="00252E14"/>
    <w:rsid w:val="00257ED7"/>
    <w:rsid w:val="002649CD"/>
    <w:rsid w:val="00264B3D"/>
    <w:rsid w:val="0026658C"/>
    <w:rsid w:val="002706D0"/>
    <w:rsid w:val="00270947"/>
    <w:rsid w:val="00272000"/>
    <w:rsid w:val="002732C5"/>
    <w:rsid w:val="00274B1D"/>
    <w:rsid w:val="00276C31"/>
    <w:rsid w:val="00281221"/>
    <w:rsid w:val="00281846"/>
    <w:rsid w:val="00283516"/>
    <w:rsid w:val="002849F8"/>
    <w:rsid w:val="00285C0C"/>
    <w:rsid w:val="0028689D"/>
    <w:rsid w:val="002900CB"/>
    <w:rsid w:val="002900D0"/>
    <w:rsid w:val="0029040D"/>
    <w:rsid w:val="00291F86"/>
    <w:rsid w:val="00293EEB"/>
    <w:rsid w:val="00297B67"/>
    <w:rsid w:val="002A3FCC"/>
    <w:rsid w:val="002A4750"/>
    <w:rsid w:val="002A5CDA"/>
    <w:rsid w:val="002A756A"/>
    <w:rsid w:val="002B469C"/>
    <w:rsid w:val="002B49EB"/>
    <w:rsid w:val="002B5415"/>
    <w:rsid w:val="002B67F1"/>
    <w:rsid w:val="002C1195"/>
    <w:rsid w:val="002C2588"/>
    <w:rsid w:val="002C3C47"/>
    <w:rsid w:val="002D032B"/>
    <w:rsid w:val="002D2419"/>
    <w:rsid w:val="002D484F"/>
    <w:rsid w:val="002D5883"/>
    <w:rsid w:val="002D792A"/>
    <w:rsid w:val="002E10B4"/>
    <w:rsid w:val="002E1AD1"/>
    <w:rsid w:val="002E5A81"/>
    <w:rsid w:val="002E5BEE"/>
    <w:rsid w:val="002E7ABD"/>
    <w:rsid w:val="002F1EBA"/>
    <w:rsid w:val="002F257C"/>
    <w:rsid w:val="002F5688"/>
    <w:rsid w:val="002F616A"/>
    <w:rsid w:val="00300A3E"/>
    <w:rsid w:val="003112AB"/>
    <w:rsid w:val="00312CEE"/>
    <w:rsid w:val="00313F65"/>
    <w:rsid w:val="00315F3B"/>
    <w:rsid w:val="00320032"/>
    <w:rsid w:val="0032126D"/>
    <w:rsid w:val="00322A79"/>
    <w:rsid w:val="00323E2C"/>
    <w:rsid w:val="00325707"/>
    <w:rsid w:val="00325EAF"/>
    <w:rsid w:val="003327F4"/>
    <w:rsid w:val="0033376F"/>
    <w:rsid w:val="00334209"/>
    <w:rsid w:val="003352C6"/>
    <w:rsid w:val="00340D7E"/>
    <w:rsid w:val="003451F9"/>
    <w:rsid w:val="00346D53"/>
    <w:rsid w:val="0034708C"/>
    <w:rsid w:val="00347359"/>
    <w:rsid w:val="00347D7F"/>
    <w:rsid w:val="0035268B"/>
    <w:rsid w:val="00360154"/>
    <w:rsid w:val="00361C39"/>
    <w:rsid w:val="003640D4"/>
    <w:rsid w:val="003644C9"/>
    <w:rsid w:val="00364A26"/>
    <w:rsid w:val="00370B33"/>
    <w:rsid w:val="00381138"/>
    <w:rsid w:val="0038121B"/>
    <w:rsid w:val="003833CF"/>
    <w:rsid w:val="00385590"/>
    <w:rsid w:val="00387ED6"/>
    <w:rsid w:val="003904CD"/>
    <w:rsid w:val="003909B3"/>
    <w:rsid w:val="00390D57"/>
    <w:rsid w:val="00397D7A"/>
    <w:rsid w:val="00397F03"/>
    <w:rsid w:val="003A0D28"/>
    <w:rsid w:val="003A136B"/>
    <w:rsid w:val="003A541D"/>
    <w:rsid w:val="003A5FB3"/>
    <w:rsid w:val="003A6249"/>
    <w:rsid w:val="003A7D25"/>
    <w:rsid w:val="003B0CDD"/>
    <w:rsid w:val="003B0F5B"/>
    <w:rsid w:val="003B1BE6"/>
    <w:rsid w:val="003C0248"/>
    <w:rsid w:val="003C2009"/>
    <w:rsid w:val="003C211D"/>
    <w:rsid w:val="003C2534"/>
    <w:rsid w:val="003C269A"/>
    <w:rsid w:val="003C5010"/>
    <w:rsid w:val="003D055A"/>
    <w:rsid w:val="003D18F2"/>
    <w:rsid w:val="003D3005"/>
    <w:rsid w:val="003D470D"/>
    <w:rsid w:val="003D5AB3"/>
    <w:rsid w:val="003E1A0B"/>
    <w:rsid w:val="003E34A9"/>
    <w:rsid w:val="003E4389"/>
    <w:rsid w:val="003E6E2F"/>
    <w:rsid w:val="003F095E"/>
    <w:rsid w:val="003F0F49"/>
    <w:rsid w:val="003F14C4"/>
    <w:rsid w:val="003F1CBE"/>
    <w:rsid w:val="003F2A95"/>
    <w:rsid w:val="003F4515"/>
    <w:rsid w:val="003F4989"/>
    <w:rsid w:val="003F4C9B"/>
    <w:rsid w:val="003F54FC"/>
    <w:rsid w:val="00400469"/>
    <w:rsid w:val="00401AD5"/>
    <w:rsid w:val="00407619"/>
    <w:rsid w:val="00407B02"/>
    <w:rsid w:val="00410081"/>
    <w:rsid w:val="00411F85"/>
    <w:rsid w:val="004132B1"/>
    <w:rsid w:val="0041381E"/>
    <w:rsid w:val="004140C4"/>
    <w:rsid w:val="004150B6"/>
    <w:rsid w:val="004160DD"/>
    <w:rsid w:val="004169BB"/>
    <w:rsid w:val="00421FF0"/>
    <w:rsid w:val="00422498"/>
    <w:rsid w:val="0042253C"/>
    <w:rsid w:val="0042295C"/>
    <w:rsid w:val="00422CC5"/>
    <w:rsid w:val="00423870"/>
    <w:rsid w:val="00425154"/>
    <w:rsid w:val="0043213B"/>
    <w:rsid w:val="004323F3"/>
    <w:rsid w:val="004326E8"/>
    <w:rsid w:val="00432F95"/>
    <w:rsid w:val="00434EA1"/>
    <w:rsid w:val="0043799D"/>
    <w:rsid w:val="00437C3D"/>
    <w:rsid w:val="00440888"/>
    <w:rsid w:val="00446066"/>
    <w:rsid w:val="0044754D"/>
    <w:rsid w:val="004527EC"/>
    <w:rsid w:val="00453AB4"/>
    <w:rsid w:val="00454100"/>
    <w:rsid w:val="004565A3"/>
    <w:rsid w:val="00456683"/>
    <w:rsid w:val="0045679E"/>
    <w:rsid w:val="00456B25"/>
    <w:rsid w:val="00456FDF"/>
    <w:rsid w:val="00460851"/>
    <w:rsid w:val="00462EDD"/>
    <w:rsid w:val="00465AC9"/>
    <w:rsid w:val="00466F4A"/>
    <w:rsid w:val="00472188"/>
    <w:rsid w:val="00473E19"/>
    <w:rsid w:val="004747C4"/>
    <w:rsid w:val="00480DCF"/>
    <w:rsid w:val="004821C7"/>
    <w:rsid w:val="0048425D"/>
    <w:rsid w:val="00485D85"/>
    <w:rsid w:val="004928E3"/>
    <w:rsid w:val="00493480"/>
    <w:rsid w:val="00495914"/>
    <w:rsid w:val="00495A93"/>
    <w:rsid w:val="004A3FDB"/>
    <w:rsid w:val="004A441C"/>
    <w:rsid w:val="004A4B10"/>
    <w:rsid w:val="004A4FB9"/>
    <w:rsid w:val="004A6733"/>
    <w:rsid w:val="004B1FF5"/>
    <w:rsid w:val="004B47C2"/>
    <w:rsid w:val="004B5AB0"/>
    <w:rsid w:val="004C08F9"/>
    <w:rsid w:val="004C1AB3"/>
    <w:rsid w:val="004C1C6E"/>
    <w:rsid w:val="004C4445"/>
    <w:rsid w:val="004D2635"/>
    <w:rsid w:val="004D41D9"/>
    <w:rsid w:val="004E0B62"/>
    <w:rsid w:val="004E0FF0"/>
    <w:rsid w:val="004E3BC2"/>
    <w:rsid w:val="004E4E45"/>
    <w:rsid w:val="004E60C0"/>
    <w:rsid w:val="004F091B"/>
    <w:rsid w:val="004F226A"/>
    <w:rsid w:val="004F2AB5"/>
    <w:rsid w:val="004F3FEB"/>
    <w:rsid w:val="0050116A"/>
    <w:rsid w:val="0050333D"/>
    <w:rsid w:val="00505EB0"/>
    <w:rsid w:val="00506989"/>
    <w:rsid w:val="005126B9"/>
    <w:rsid w:val="00513ADD"/>
    <w:rsid w:val="0051506C"/>
    <w:rsid w:val="00515C6E"/>
    <w:rsid w:val="00517BEA"/>
    <w:rsid w:val="00521A55"/>
    <w:rsid w:val="00521D21"/>
    <w:rsid w:val="00522CCE"/>
    <w:rsid w:val="00522D32"/>
    <w:rsid w:val="00524331"/>
    <w:rsid w:val="0052511B"/>
    <w:rsid w:val="0052780F"/>
    <w:rsid w:val="00527A15"/>
    <w:rsid w:val="00531E20"/>
    <w:rsid w:val="00534054"/>
    <w:rsid w:val="00540F81"/>
    <w:rsid w:val="0054170C"/>
    <w:rsid w:val="00545BA4"/>
    <w:rsid w:val="00546ACE"/>
    <w:rsid w:val="00547BEE"/>
    <w:rsid w:val="0055345B"/>
    <w:rsid w:val="00554964"/>
    <w:rsid w:val="00555401"/>
    <w:rsid w:val="00556D87"/>
    <w:rsid w:val="0055784D"/>
    <w:rsid w:val="00560313"/>
    <w:rsid w:val="0056063E"/>
    <w:rsid w:val="00562F18"/>
    <w:rsid w:val="005642A8"/>
    <w:rsid w:val="00565828"/>
    <w:rsid w:val="005675BD"/>
    <w:rsid w:val="005734D6"/>
    <w:rsid w:val="00573EAA"/>
    <w:rsid w:val="00574D55"/>
    <w:rsid w:val="005752D5"/>
    <w:rsid w:val="00575BDF"/>
    <w:rsid w:val="00585CE0"/>
    <w:rsid w:val="0058646B"/>
    <w:rsid w:val="00590F6E"/>
    <w:rsid w:val="005948C4"/>
    <w:rsid w:val="00594CCA"/>
    <w:rsid w:val="00596A2E"/>
    <w:rsid w:val="005972CF"/>
    <w:rsid w:val="0059741A"/>
    <w:rsid w:val="005A2EA4"/>
    <w:rsid w:val="005A383A"/>
    <w:rsid w:val="005A521D"/>
    <w:rsid w:val="005A61D5"/>
    <w:rsid w:val="005A756D"/>
    <w:rsid w:val="005B17F7"/>
    <w:rsid w:val="005B1E6A"/>
    <w:rsid w:val="005B2113"/>
    <w:rsid w:val="005B38D3"/>
    <w:rsid w:val="005B44CE"/>
    <w:rsid w:val="005C08EB"/>
    <w:rsid w:val="005C2ABB"/>
    <w:rsid w:val="005C7F45"/>
    <w:rsid w:val="005C7F98"/>
    <w:rsid w:val="005D0351"/>
    <w:rsid w:val="005D0D65"/>
    <w:rsid w:val="005D2E3E"/>
    <w:rsid w:val="005D3985"/>
    <w:rsid w:val="005D5344"/>
    <w:rsid w:val="005D619E"/>
    <w:rsid w:val="005D6E08"/>
    <w:rsid w:val="005D6F95"/>
    <w:rsid w:val="005D7972"/>
    <w:rsid w:val="005E0149"/>
    <w:rsid w:val="005E2A36"/>
    <w:rsid w:val="005E689D"/>
    <w:rsid w:val="005F028D"/>
    <w:rsid w:val="005F2B0D"/>
    <w:rsid w:val="005F76E4"/>
    <w:rsid w:val="005F79CE"/>
    <w:rsid w:val="00600449"/>
    <w:rsid w:val="006008B9"/>
    <w:rsid w:val="00600BFA"/>
    <w:rsid w:val="00600CB0"/>
    <w:rsid w:val="006011DF"/>
    <w:rsid w:val="00601F94"/>
    <w:rsid w:val="00604813"/>
    <w:rsid w:val="006048CE"/>
    <w:rsid w:val="006105EA"/>
    <w:rsid w:val="006107C4"/>
    <w:rsid w:val="006108DF"/>
    <w:rsid w:val="00610F15"/>
    <w:rsid w:val="00611FB8"/>
    <w:rsid w:val="00613760"/>
    <w:rsid w:val="00613B4D"/>
    <w:rsid w:val="00614183"/>
    <w:rsid w:val="0061643F"/>
    <w:rsid w:val="0061679E"/>
    <w:rsid w:val="006208A1"/>
    <w:rsid w:val="006209BF"/>
    <w:rsid w:val="006223C9"/>
    <w:rsid w:val="00623ADC"/>
    <w:rsid w:val="00625169"/>
    <w:rsid w:val="00627C5A"/>
    <w:rsid w:val="006309B3"/>
    <w:rsid w:val="00631B19"/>
    <w:rsid w:val="00632F62"/>
    <w:rsid w:val="0063476D"/>
    <w:rsid w:val="00636F25"/>
    <w:rsid w:val="00637ED5"/>
    <w:rsid w:val="00640A24"/>
    <w:rsid w:val="00642C78"/>
    <w:rsid w:val="0064431A"/>
    <w:rsid w:val="00650516"/>
    <w:rsid w:val="00650E81"/>
    <w:rsid w:val="00651460"/>
    <w:rsid w:val="00652026"/>
    <w:rsid w:val="00652605"/>
    <w:rsid w:val="006533F7"/>
    <w:rsid w:val="006609F3"/>
    <w:rsid w:val="00660ADC"/>
    <w:rsid w:val="006617B5"/>
    <w:rsid w:val="00662688"/>
    <w:rsid w:val="00663E53"/>
    <w:rsid w:val="00670749"/>
    <w:rsid w:val="006723FE"/>
    <w:rsid w:val="00672C4B"/>
    <w:rsid w:val="00673166"/>
    <w:rsid w:val="006738C1"/>
    <w:rsid w:val="00674FC5"/>
    <w:rsid w:val="006779D0"/>
    <w:rsid w:val="006818AD"/>
    <w:rsid w:val="00683BCA"/>
    <w:rsid w:val="006861B5"/>
    <w:rsid w:val="0069085F"/>
    <w:rsid w:val="00691834"/>
    <w:rsid w:val="00694A7B"/>
    <w:rsid w:val="00696D60"/>
    <w:rsid w:val="00697181"/>
    <w:rsid w:val="006A0BD0"/>
    <w:rsid w:val="006A4F14"/>
    <w:rsid w:val="006A71BD"/>
    <w:rsid w:val="006B1906"/>
    <w:rsid w:val="006B466D"/>
    <w:rsid w:val="006B7274"/>
    <w:rsid w:val="006C04F8"/>
    <w:rsid w:val="006C553B"/>
    <w:rsid w:val="006C7889"/>
    <w:rsid w:val="006D3235"/>
    <w:rsid w:val="006D5840"/>
    <w:rsid w:val="006D7DB5"/>
    <w:rsid w:val="006E0C28"/>
    <w:rsid w:val="006E670C"/>
    <w:rsid w:val="006F0644"/>
    <w:rsid w:val="006F0702"/>
    <w:rsid w:val="006F0A8F"/>
    <w:rsid w:val="006F2B51"/>
    <w:rsid w:val="006F4910"/>
    <w:rsid w:val="006F5B31"/>
    <w:rsid w:val="006F664D"/>
    <w:rsid w:val="00701FBE"/>
    <w:rsid w:val="007023D3"/>
    <w:rsid w:val="007027D4"/>
    <w:rsid w:val="0070290D"/>
    <w:rsid w:val="00702B68"/>
    <w:rsid w:val="00703C22"/>
    <w:rsid w:val="00704F96"/>
    <w:rsid w:val="00711F61"/>
    <w:rsid w:val="0071228B"/>
    <w:rsid w:val="00714D00"/>
    <w:rsid w:val="00715B30"/>
    <w:rsid w:val="0072007E"/>
    <w:rsid w:val="00721FF3"/>
    <w:rsid w:val="007278F2"/>
    <w:rsid w:val="0073045E"/>
    <w:rsid w:val="00732184"/>
    <w:rsid w:val="00733956"/>
    <w:rsid w:val="00733DD7"/>
    <w:rsid w:val="007359C6"/>
    <w:rsid w:val="007377E5"/>
    <w:rsid w:val="00740130"/>
    <w:rsid w:val="00741B5B"/>
    <w:rsid w:val="00741D2A"/>
    <w:rsid w:val="00742C3B"/>
    <w:rsid w:val="00745A98"/>
    <w:rsid w:val="007464D5"/>
    <w:rsid w:val="00746B5E"/>
    <w:rsid w:val="00747EAB"/>
    <w:rsid w:val="00750FBB"/>
    <w:rsid w:val="0075194A"/>
    <w:rsid w:val="00752F2D"/>
    <w:rsid w:val="00753A10"/>
    <w:rsid w:val="00754F03"/>
    <w:rsid w:val="00756BBB"/>
    <w:rsid w:val="007628F2"/>
    <w:rsid w:val="00763F09"/>
    <w:rsid w:val="00765C57"/>
    <w:rsid w:val="00767480"/>
    <w:rsid w:val="007716FD"/>
    <w:rsid w:val="00771A1C"/>
    <w:rsid w:val="00771EC5"/>
    <w:rsid w:val="0077226C"/>
    <w:rsid w:val="007723A6"/>
    <w:rsid w:val="00772AAA"/>
    <w:rsid w:val="0077310A"/>
    <w:rsid w:val="007747CD"/>
    <w:rsid w:val="00774BC1"/>
    <w:rsid w:val="007775C9"/>
    <w:rsid w:val="00780DCE"/>
    <w:rsid w:val="00782E26"/>
    <w:rsid w:val="00783007"/>
    <w:rsid w:val="007840A0"/>
    <w:rsid w:val="00784279"/>
    <w:rsid w:val="0078449E"/>
    <w:rsid w:val="00790793"/>
    <w:rsid w:val="00790857"/>
    <w:rsid w:val="007913EB"/>
    <w:rsid w:val="00792883"/>
    <w:rsid w:val="00794D01"/>
    <w:rsid w:val="00794E2B"/>
    <w:rsid w:val="007975C6"/>
    <w:rsid w:val="007A1502"/>
    <w:rsid w:val="007A2762"/>
    <w:rsid w:val="007A48DE"/>
    <w:rsid w:val="007A6F80"/>
    <w:rsid w:val="007B0988"/>
    <w:rsid w:val="007B195E"/>
    <w:rsid w:val="007B31A7"/>
    <w:rsid w:val="007B3399"/>
    <w:rsid w:val="007B4A55"/>
    <w:rsid w:val="007B75F2"/>
    <w:rsid w:val="007C009E"/>
    <w:rsid w:val="007C03F1"/>
    <w:rsid w:val="007C0746"/>
    <w:rsid w:val="007C2860"/>
    <w:rsid w:val="007C3D5F"/>
    <w:rsid w:val="007C3E87"/>
    <w:rsid w:val="007C3FE8"/>
    <w:rsid w:val="007C7797"/>
    <w:rsid w:val="007D04F8"/>
    <w:rsid w:val="007D0F1E"/>
    <w:rsid w:val="007D2B01"/>
    <w:rsid w:val="007D3401"/>
    <w:rsid w:val="007D3761"/>
    <w:rsid w:val="007D39C7"/>
    <w:rsid w:val="007D46F0"/>
    <w:rsid w:val="007D6CFA"/>
    <w:rsid w:val="007D79B0"/>
    <w:rsid w:val="007E13F1"/>
    <w:rsid w:val="007E1C71"/>
    <w:rsid w:val="007E6273"/>
    <w:rsid w:val="007F3409"/>
    <w:rsid w:val="007F3474"/>
    <w:rsid w:val="007F3C47"/>
    <w:rsid w:val="007F6865"/>
    <w:rsid w:val="008005E5"/>
    <w:rsid w:val="008014D5"/>
    <w:rsid w:val="008047A9"/>
    <w:rsid w:val="008047F7"/>
    <w:rsid w:val="00805188"/>
    <w:rsid w:val="008059DB"/>
    <w:rsid w:val="008072C6"/>
    <w:rsid w:val="008149B0"/>
    <w:rsid w:val="00816019"/>
    <w:rsid w:val="00817A1C"/>
    <w:rsid w:val="00821830"/>
    <w:rsid w:val="00821FE4"/>
    <w:rsid w:val="00822509"/>
    <w:rsid w:val="008226F1"/>
    <w:rsid w:val="00822C5F"/>
    <w:rsid w:val="00824727"/>
    <w:rsid w:val="00824CD6"/>
    <w:rsid w:val="00826E00"/>
    <w:rsid w:val="008303AA"/>
    <w:rsid w:val="008305D0"/>
    <w:rsid w:val="00832DA4"/>
    <w:rsid w:val="00835BE9"/>
    <w:rsid w:val="0083766A"/>
    <w:rsid w:val="00840788"/>
    <w:rsid w:val="008416E5"/>
    <w:rsid w:val="00842303"/>
    <w:rsid w:val="0084351C"/>
    <w:rsid w:val="0084628E"/>
    <w:rsid w:val="00846319"/>
    <w:rsid w:val="00847F23"/>
    <w:rsid w:val="00851AA0"/>
    <w:rsid w:val="0085682A"/>
    <w:rsid w:val="00857390"/>
    <w:rsid w:val="00857B2E"/>
    <w:rsid w:val="00862BA8"/>
    <w:rsid w:val="00874187"/>
    <w:rsid w:val="00874E47"/>
    <w:rsid w:val="00876B88"/>
    <w:rsid w:val="00876C50"/>
    <w:rsid w:val="00877AE9"/>
    <w:rsid w:val="00880C01"/>
    <w:rsid w:val="008829AB"/>
    <w:rsid w:val="00884137"/>
    <w:rsid w:val="008865A9"/>
    <w:rsid w:val="00892550"/>
    <w:rsid w:val="00892C40"/>
    <w:rsid w:val="00893537"/>
    <w:rsid w:val="008942A3"/>
    <w:rsid w:val="00894BB2"/>
    <w:rsid w:val="00897810"/>
    <w:rsid w:val="00897A27"/>
    <w:rsid w:val="008A1BA8"/>
    <w:rsid w:val="008A22AF"/>
    <w:rsid w:val="008A2BBA"/>
    <w:rsid w:val="008A3456"/>
    <w:rsid w:val="008A5417"/>
    <w:rsid w:val="008A54EE"/>
    <w:rsid w:val="008A5ACB"/>
    <w:rsid w:val="008A70CC"/>
    <w:rsid w:val="008B121D"/>
    <w:rsid w:val="008B1680"/>
    <w:rsid w:val="008B3094"/>
    <w:rsid w:val="008B3619"/>
    <w:rsid w:val="008B5553"/>
    <w:rsid w:val="008B69AE"/>
    <w:rsid w:val="008C2D16"/>
    <w:rsid w:val="008C4B73"/>
    <w:rsid w:val="008C6376"/>
    <w:rsid w:val="008C779F"/>
    <w:rsid w:val="008D237A"/>
    <w:rsid w:val="008D3677"/>
    <w:rsid w:val="008D36B7"/>
    <w:rsid w:val="008D51EB"/>
    <w:rsid w:val="008E2507"/>
    <w:rsid w:val="008E27D8"/>
    <w:rsid w:val="008E444E"/>
    <w:rsid w:val="008E45DA"/>
    <w:rsid w:val="008E606D"/>
    <w:rsid w:val="008F49A4"/>
    <w:rsid w:val="0090033D"/>
    <w:rsid w:val="0090102D"/>
    <w:rsid w:val="009033E4"/>
    <w:rsid w:val="0090356F"/>
    <w:rsid w:val="009044B4"/>
    <w:rsid w:val="00904DC2"/>
    <w:rsid w:val="009067E9"/>
    <w:rsid w:val="00906EA2"/>
    <w:rsid w:val="00907209"/>
    <w:rsid w:val="00911C88"/>
    <w:rsid w:val="00914A88"/>
    <w:rsid w:val="0091622C"/>
    <w:rsid w:val="009225C3"/>
    <w:rsid w:val="00922E39"/>
    <w:rsid w:val="0092360F"/>
    <w:rsid w:val="00924807"/>
    <w:rsid w:val="009257C2"/>
    <w:rsid w:val="00926579"/>
    <w:rsid w:val="00932438"/>
    <w:rsid w:val="009330FA"/>
    <w:rsid w:val="0093378E"/>
    <w:rsid w:val="00933A6E"/>
    <w:rsid w:val="0093675B"/>
    <w:rsid w:val="00936DD2"/>
    <w:rsid w:val="00937EAC"/>
    <w:rsid w:val="00940FFA"/>
    <w:rsid w:val="00941737"/>
    <w:rsid w:val="00944B17"/>
    <w:rsid w:val="00945382"/>
    <w:rsid w:val="0094551E"/>
    <w:rsid w:val="00946BFE"/>
    <w:rsid w:val="00946EDF"/>
    <w:rsid w:val="00947AEC"/>
    <w:rsid w:val="00950030"/>
    <w:rsid w:val="009518B4"/>
    <w:rsid w:val="00951CC8"/>
    <w:rsid w:val="00955919"/>
    <w:rsid w:val="00960736"/>
    <w:rsid w:val="00961B65"/>
    <w:rsid w:val="009639F2"/>
    <w:rsid w:val="00963E7C"/>
    <w:rsid w:val="009646A1"/>
    <w:rsid w:val="0096551B"/>
    <w:rsid w:val="0096599E"/>
    <w:rsid w:val="00965EC5"/>
    <w:rsid w:val="0096646D"/>
    <w:rsid w:val="0097004D"/>
    <w:rsid w:val="00970618"/>
    <w:rsid w:val="00971600"/>
    <w:rsid w:val="009716F2"/>
    <w:rsid w:val="00972014"/>
    <w:rsid w:val="00973546"/>
    <w:rsid w:val="00973D17"/>
    <w:rsid w:val="009744E2"/>
    <w:rsid w:val="00975BE7"/>
    <w:rsid w:val="00976416"/>
    <w:rsid w:val="00977BFB"/>
    <w:rsid w:val="00991BF7"/>
    <w:rsid w:val="00996B65"/>
    <w:rsid w:val="0099708D"/>
    <w:rsid w:val="009A22D3"/>
    <w:rsid w:val="009A6D07"/>
    <w:rsid w:val="009A7A79"/>
    <w:rsid w:val="009B0B56"/>
    <w:rsid w:val="009B0F8F"/>
    <w:rsid w:val="009B226D"/>
    <w:rsid w:val="009B3238"/>
    <w:rsid w:val="009B584D"/>
    <w:rsid w:val="009B6ED3"/>
    <w:rsid w:val="009B7397"/>
    <w:rsid w:val="009C064B"/>
    <w:rsid w:val="009C10FA"/>
    <w:rsid w:val="009C347C"/>
    <w:rsid w:val="009C5C25"/>
    <w:rsid w:val="009C5E73"/>
    <w:rsid w:val="009C6145"/>
    <w:rsid w:val="009D2900"/>
    <w:rsid w:val="009D340A"/>
    <w:rsid w:val="009D484D"/>
    <w:rsid w:val="009D7A72"/>
    <w:rsid w:val="009E04DD"/>
    <w:rsid w:val="009E0FBA"/>
    <w:rsid w:val="009E3B5E"/>
    <w:rsid w:val="009E486C"/>
    <w:rsid w:val="009F2B28"/>
    <w:rsid w:val="009F3AB3"/>
    <w:rsid w:val="009F477B"/>
    <w:rsid w:val="009F771B"/>
    <w:rsid w:val="009F7757"/>
    <w:rsid w:val="009F7F42"/>
    <w:rsid w:val="009F7F7B"/>
    <w:rsid w:val="00A00BD0"/>
    <w:rsid w:val="00A00C4A"/>
    <w:rsid w:val="00A05023"/>
    <w:rsid w:val="00A05FC8"/>
    <w:rsid w:val="00A0725E"/>
    <w:rsid w:val="00A0741A"/>
    <w:rsid w:val="00A12A52"/>
    <w:rsid w:val="00A13AAC"/>
    <w:rsid w:val="00A15ACE"/>
    <w:rsid w:val="00A1668C"/>
    <w:rsid w:val="00A2010E"/>
    <w:rsid w:val="00A26251"/>
    <w:rsid w:val="00A27702"/>
    <w:rsid w:val="00A33BB5"/>
    <w:rsid w:val="00A33EF4"/>
    <w:rsid w:val="00A34C20"/>
    <w:rsid w:val="00A3569C"/>
    <w:rsid w:val="00A370E7"/>
    <w:rsid w:val="00A3775D"/>
    <w:rsid w:val="00A4014B"/>
    <w:rsid w:val="00A435BF"/>
    <w:rsid w:val="00A43823"/>
    <w:rsid w:val="00A46EA7"/>
    <w:rsid w:val="00A507B9"/>
    <w:rsid w:val="00A5247E"/>
    <w:rsid w:val="00A534BB"/>
    <w:rsid w:val="00A53C4E"/>
    <w:rsid w:val="00A54024"/>
    <w:rsid w:val="00A56211"/>
    <w:rsid w:val="00A603F3"/>
    <w:rsid w:val="00A6207F"/>
    <w:rsid w:val="00A64710"/>
    <w:rsid w:val="00A65A85"/>
    <w:rsid w:val="00A672E5"/>
    <w:rsid w:val="00A730B1"/>
    <w:rsid w:val="00A81167"/>
    <w:rsid w:val="00A81C50"/>
    <w:rsid w:val="00A876EA"/>
    <w:rsid w:val="00A94958"/>
    <w:rsid w:val="00A96DB6"/>
    <w:rsid w:val="00AA0500"/>
    <w:rsid w:val="00AA4465"/>
    <w:rsid w:val="00AA5266"/>
    <w:rsid w:val="00AA5C83"/>
    <w:rsid w:val="00AA63D9"/>
    <w:rsid w:val="00AA7A51"/>
    <w:rsid w:val="00AB2E83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2AA3"/>
    <w:rsid w:val="00AC71C5"/>
    <w:rsid w:val="00AD25EF"/>
    <w:rsid w:val="00AD38D2"/>
    <w:rsid w:val="00AD5FAE"/>
    <w:rsid w:val="00AE259D"/>
    <w:rsid w:val="00AE2ABA"/>
    <w:rsid w:val="00AE4122"/>
    <w:rsid w:val="00AE5EBC"/>
    <w:rsid w:val="00AF1F89"/>
    <w:rsid w:val="00AF2515"/>
    <w:rsid w:val="00AF500C"/>
    <w:rsid w:val="00B00763"/>
    <w:rsid w:val="00B00D2E"/>
    <w:rsid w:val="00B01F57"/>
    <w:rsid w:val="00B048D7"/>
    <w:rsid w:val="00B064BD"/>
    <w:rsid w:val="00B069C3"/>
    <w:rsid w:val="00B137D6"/>
    <w:rsid w:val="00B13D7B"/>
    <w:rsid w:val="00B14A10"/>
    <w:rsid w:val="00B14EDE"/>
    <w:rsid w:val="00B15FCF"/>
    <w:rsid w:val="00B16DC8"/>
    <w:rsid w:val="00B16F6D"/>
    <w:rsid w:val="00B17720"/>
    <w:rsid w:val="00B17D98"/>
    <w:rsid w:val="00B207E5"/>
    <w:rsid w:val="00B21C9B"/>
    <w:rsid w:val="00B233D2"/>
    <w:rsid w:val="00B23721"/>
    <w:rsid w:val="00B25CE4"/>
    <w:rsid w:val="00B27CA6"/>
    <w:rsid w:val="00B30339"/>
    <w:rsid w:val="00B3089C"/>
    <w:rsid w:val="00B30FB2"/>
    <w:rsid w:val="00B30FE5"/>
    <w:rsid w:val="00B3290F"/>
    <w:rsid w:val="00B32BCF"/>
    <w:rsid w:val="00B33735"/>
    <w:rsid w:val="00B33BFB"/>
    <w:rsid w:val="00B34152"/>
    <w:rsid w:val="00B35E74"/>
    <w:rsid w:val="00B40427"/>
    <w:rsid w:val="00B4067C"/>
    <w:rsid w:val="00B4240C"/>
    <w:rsid w:val="00B46467"/>
    <w:rsid w:val="00B51C0F"/>
    <w:rsid w:val="00B53397"/>
    <w:rsid w:val="00B540D6"/>
    <w:rsid w:val="00B54627"/>
    <w:rsid w:val="00B55DC4"/>
    <w:rsid w:val="00B60814"/>
    <w:rsid w:val="00B64C16"/>
    <w:rsid w:val="00B7145E"/>
    <w:rsid w:val="00B72466"/>
    <w:rsid w:val="00B72D2D"/>
    <w:rsid w:val="00B73591"/>
    <w:rsid w:val="00B7424C"/>
    <w:rsid w:val="00B75DB1"/>
    <w:rsid w:val="00B801FB"/>
    <w:rsid w:val="00B832B5"/>
    <w:rsid w:val="00B83361"/>
    <w:rsid w:val="00B84538"/>
    <w:rsid w:val="00B853C1"/>
    <w:rsid w:val="00B8598F"/>
    <w:rsid w:val="00B90863"/>
    <w:rsid w:val="00B92606"/>
    <w:rsid w:val="00B9384B"/>
    <w:rsid w:val="00B970DA"/>
    <w:rsid w:val="00BA0F67"/>
    <w:rsid w:val="00BA25CE"/>
    <w:rsid w:val="00BA25E7"/>
    <w:rsid w:val="00BA3DCC"/>
    <w:rsid w:val="00BB177E"/>
    <w:rsid w:val="00BB197D"/>
    <w:rsid w:val="00BB1BA8"/>
    <w:rsid w:val="00BB7092"/>
    <w:rsid w:val="00BB71D5"/>
    <w:rsid w:val="00BC033A"/>
    <w:rsid w:val="00BC172C"/>
    <w:rsid w:val="00BC2BC3"/>
    <w:rsid w:val="00BC2C42"/>
    <w:rsid w:val="00BC2E7F"/>
    <w:rsid w:val="00BC79C2"/>
    <w:rsid w:val="00BD0CA6"/>
    <w:rsid w:val="00BD225A"/>
    <w:rsid w:val="00BD45B4"/>
    <w:rsid w:val="00BD4C5C"/>
    <w:rsid w:val="00BD675E"/>
    <w:rsid w:val="00BD7024"/>
    <w:rsid w:val="00BE4920"/>
    <w:rsid w:val="00BE541A"/>
    <w:rsid w:val="00BE64A6"/>
    <w:rsid w:val="00BE7DF7"/>
    <w:rsid w:val="00BF065D"/>
    <w:rsid w:val="00BF1FF0"/>
    <w:rsid w:val="00BF30B7"/>
    <w:rsid w:val="00BF3C21"/>
    <w:rsid w:val="00BF720B"/>
    <w:rsid w:val="00BF7A80"/>
    <w:rsid w:val="00C00439"/>
    <w:rsid w:val="00C004AE"/>
    <w:rsid w:val="00C018E9"/>
    <w:rsid w:val="00C01981"/>
    <w:rsid w:val="00C04F84"/>
    <w:rsid w:val="00C05889"/>
    <w:rsid w:val="00C10CD2"/>
    <w:rsid w:val="00C12BF1"/>
    <w:rsid w:val="00C135A2"/>
    <w:rsid w:val="00C13960"/>
    <w:rsid w:val="00C15700"/>
    <w:rsid w:val="00C160A1"/>
    <w:rsid w:val="00C2072F"/>
    <w:rsid w:val="00C217E0"/>
    <w:rsid w:val="00C2222A"/>
    <w:rsid w:val="00C23901"/>
    <w:rsid w:val="00C24F1E"/>
    <w:rsid w:val="00C25E35"/>
    <w:rsid w:val="00C3000A"/>
    <w:rsid w:val="00C30D78"/>
    <w:rsid w:val="00C326EF"/>
    <w:rsid w:val="00C328D0"/>
    <w:rsid w:val="00C3377C"/>
    <w:rsid w:val="00C35817"/>
    <w:rsid w:val="00C4064B"/>
    <w:rsid w:val="00C4083B"/>
    <w:rsid w:val="00C417EC"/>
    <w:rsid w:val="00C461DB"/>
    <w:rsid w:val="00C46862"/>
    <w:rsid w:val="00C51A27"/>
    <w:rsid w:val="00C51B93"/>
    <w:rsid w:val="00C523DE"/>
    <w:rsid w:val="00C53E6F"/>
    <w:rsid w:val="00C60818"/>
    <w:rsid w:val="00C62110"/>
    <w:rsid w:val="00C639DB"/>
    <w:rsid w:val="00C65A80"/>
    <w:rsid w:val="00C66B45"/>
    <w:rsid w:val="00C66BB9"/>
    <w:rsid w:val="00C67DCA"/>
    <w:rsid w:val="00C72046"/>
    <w:rsid w:val="00C75A73"/>
    <w:rsid w:val="00C767C9"/>
    <w:rsid w:val="00C76AC8"/>
    <w:rsid w:val="00C808CC"/>
    <w:rsid w:val="00C80C03"/>
    <w:rsid w:val="00C83927"/>
    <w:rsid w:val="00C841BB"/>
    <w:rsid w:val="00C853C7"/>
    <w:rsid w:val="00C861E7"/>
    <w:rsid w:val="00C86A06"/>
    <w:rsid w:val="00C907C6"/>
    <w:rsid w:val="00C90AC2"/>
    <w:rsid w:val="00C91B62"/>
    <w:rsid w:val="00C91D62"/>
    <w:rsid w:val="00C91EB0"/>
    <w:rsid w:val="00C91FFB"/>
    <w:rsid w:val="00C92095"/>
    <w:rsid w:val="00C94262"/>
    <w:rsid w:val="00C95C4B"/>
    <w:rsid w:val="00CA057D"/>
    <w:rsid w:val="00CA0AE3"/>
    <w:rsid w:val="00CA121F"/>
    <w:rsid w:val="00CA3137"/>
    <w:rsid w:val="00CA392B"/>
    <w:rsid w:val="00CA3D3F"/>
    <w:rsid w:val="00CA46D4"/>
    <w:rsid w:val="00CA4BD3"/>
    <w:rsid w:val="00CA524B"/>
    <w:rsid w:val="00CA589C"/>
    <w:rsid w:val="00CB0709"/>
    <w:rsid w:val="00CB5C7A"/>
    <w:rsid w:val="00CB6685"/>
    <w:rsid w:val="00CC2D0C"/>
    <w:rsid w:val="00CC3E6F"/>
    <w:rsid w:val="00CC51BC"/>
    <w:rsid w:val="00CD0090"/>
    <w:rsid w:val="00CD1C87"/>
    <w:rsid w:val="00CD1E72"/>
    <w:rsid w:val="00CD5CB4"/>
    <w:rsid w:val="00CD6270"/>
    <w:rsid w:val="00CE3F16"/>
    <w:rsid w:val="00CE591A"/>
    <w:rsid w:val="00CE6A7F"/>
    <w:rsid w:val="00CF0065"/>
    <w:rsid w:val="00CF090F"/>
    <w:rsid w:val="00CF2DFE"/>
    <w:rsid w:val="00CF4901"/>
    <w:rsid w:val="00CF51C9"/>
    <w:rsid w:val="00D00663"/>
    <w:rsid w:val="00D02AF3"/>
    <w:rsid w:val="00D06F2F"/>
    <w:rsid w:val="00D073B9"/>
    <w:rsid w:val="00D1543D"/>
    <w:rsid w:val="00D2345A"/>
    <w:rsid w:val="00D3110E"/>
    <w:rsid w:val="00D31649"/>
    <w:rsid w:val="00D33E63"/>
    <w:rsid w:val="00D35AA2"/>
    <w:rsid w:val="00D373BE"/>
    <w:rsid w:val="00D46009"/>
    <w:rsid w:val="00D47AA9"/>
    <w:rsid w:val="00D6476C"/>
    <w:rsid w:val="00D664B2"/>
    <w:rsid w:val="00D66AF0"/>
    <w:rsid w:val="00D71166"/>
    <w:rsid w:val="00D71B49"/>
    <w:rsid w:val="00D73273"/>
    <w:rsid w:val="00D757D1"/>
    <w:rsid w:val="00D802F6"/>
    <w:rsid w:val="00D819E6"/>
    <w:rsid w:val="00D81E78"/>
    <w:rsid w:val="00D82FC0"/>
    <w:rsid w:val="00D848D8"/>
    <w:rsid w:val="00D8585C"/>
    <w:rsid w:val="00D8660C"/>
    <w:rsid w:val="00D94810"/>
    <w:rsid w:val="00D94A9A"/>
    <w:rsid w:val="00DA196A"/>
    <w:rsid w:val="00DA2652"/>
    <w:rsid w:val="00DA6870"/>
    <w:rsid w:val="00DB19F9"/>
    <w:rsid w:val="00DB207D"/>
    <w:rsid w:val="00DB6868"/>
    <w:rsid w:val="00DB68FC"/>
    <w:rsid w:val="00DB78C2"/>
    <w:rsid w:val="00DC0747"/>
    <w:rsid w:val="00DC2885"/>
    <w:rsid w:val="00DC30AD"/>
    <w:rsid w:val="00DC40DD"/>
    <w:rsid w:val="00DC4364"/>
    <w:rsid w:val="00DC4666"/>
    <w:rsid w:val="00DD2CC5"/>
    <w:rsid w:val="00DD30BA"/>
    <w:rsid w:val="00DD5FCD"/>
    <w:rsid w:val="00DD73D8"/>
    <w:rsid w:val="00DE3B0F"/>
    <w:rsid w:val="00DE4E13"/>
    <w:rsid w:val="00DE5149"/>
    <w:rsid w:val="00DE5552"/>
    <w:rsid w:val="00DE6740"/>
    <w:rsid w:val="00DF0C16"/>
    <w:rsid w:val="00DF27C2"/>
    <w:rsid w:val="00DF311A"/>
    <w:rsid w:val="00DF7690"/>
    <w:rsid w:val="00DF78F2"/>
    <w:rsid w:val="00E00395"/>
    <w:rsid w:val="00E00DB8"/>
    <w:rsid w:val="00E0104C"/>
    <w:rsid w:val="00E019B7"/>
    <w:rsid w:val="00E02185"/>
    <w:rsid w:val="00E0496B"/>
    <w:rsid w:val="00E049B5"/>
    <w:rsid w:val="00E05721"/>
    <w:rsid w:val="00E063FB"/>
    <w:rsid w:val="00E075C7"/>
    <w:rsid w:val="00E12B4A"/>
    <w:rsid w:val="00E1486A"/>
    <w:rsid w:val="00E14B2D"/>
    <w:rsid w:val="00E15B39"/>
    <w:rsid w:val="00E16FEF"/>
    <w:rsid w:val="00E2384A"/>
    <w:rsid w:val="00E246DA"/>
    <w:rsid w:val="00E25086"/>
    <w:rsid w:val="00E25AE9"/>
    <w:rsid w:val="00E2722F"/>
    <w:rsid w:val="00E275E3"/>
    <w:rsid w:val="00E2793A"/>
    <w:rsid w:val="00E31033"/>
    <w:rsid w:val="00E31AE4"/>
    <w:rsid w:val="00E31C9E"/>
    <w:rsid w:val="00E322A8"/>
    <w:rsid w:val="00E32A3F"/>
    <w:rsid w:val="00E37BB0"/>
    <w:rsid w:val="00E40CDF"/>
    <w:rsid w:val="00E41DD2"/>
    <w:rsid w:val="00E42960"/>
    <w:rsid w:val="00E42BA9"/>
    <w:rsid w:val="00E4355B"/>
    <w:rsid w:val="00E43E50"/>
    <w:rsid w:val="00E443ED"/>
    <w:rsid w:val="00E445BF"/>
    <w:rsid w:val="00E47B05"/>
    <w:rsid w:val="00E47D13"/>
    <w:rsid w:val="00E511A2"/>
    <w:rsid w:val="00E547B1"/>
    <w:rsid w:val="00E55A75"/>
    <w:rsid w:val="00E575B3"/>
    <w:rsid w:val="00E6248E"/>
    <w:rsid w:val="00E638C3"/>
    <w:rsid w:val="00E6730D"/>
    <w:rsid w:val="00E709AC"/>
    <w:rsid w:val="00E70B26"/>
    <w:rsid w:val="00E72A24"/>
    <w:rsid w:val="00E74AA5"/>
    <w:rsid w:val="00E80BD1"/>
    <w:rsid w:val="00E812CF"/>
    <w:rsid w:val="00E846DC"/>
    <w:rsid w:val="00E869C4"/>
    <w:rsid w:val="00E90A2D"/>
    <w:rsid w:val="00E926BE"/>
    <w:rsid w:val="00E92778"/>
    <w:rsid w:val="00E939CB"/>
    <w:rsid w:val="00E94B52"/>
    <w:rsid w:val="00E9619A"/>
    <w:rsid w:val="00E9666A"/>
    <w:rsid w:val="00E976A1"/>
    <w:rsid w:val="00EA1A3D"/>
    <w:rsid w:val="00EA4528"/>
    <w:rsid w:val="00EA463B"/>
    <w:rsid w:val="00EA5232"/>
    <w:rsid w:val="00EA6BFF"/>
    <w:rsid w:val="00EB276C"/>
    <w:rsid w:val="00EB303A"/>
    <w:rsid w:val="00EB467E"/>
    <w:rsid w:val="00EB58A0"/>
    <w:rsid w:val="00EB6F59"/>
    <w:rsid w:val="00EB74AD"/>
    <w:rsid w:val="00EB7AE5"/>
    <w:rsid w:val="00EC0052"/>
    <w:rsid w:val="00EC02D9"/>
    <w:rsid w:val="00EC207E"/>
    <w:rsid w:val="00EC4437"/>
    <w:rsid w:val="00EC4728"/>
    <w:rsid w:val="00EC5380"/>
    <w:rsid w:val="00EC5407"/>
    <w:rsid w:val="00ED2008"/>
    <w:rsid w:val="00ED3E0C"/>
    <w:rsid w:val="00ED4DFA"/>
    <w:rsid w:val="00ED6036"/>
    <w:rsid w:val="00EE2D0E"/>
    <w:rsid w:val="00EE4942"/>
    <w:rsid w:val="00EE4AAA"/>
    <w:rsid w:val="00EE6C5E"/>
    <w:rsid w:val="00EF14CB"/>
    <w:rsid w:val="00EF2444"/>
    <w:rsid w:val="00EF2B33"/>
    <w:rsid w:val="00EF319A"/>
    <w:rsid w:val="00EF48BD"/>
    <w:rsid w:val="00EF56BB"/>
    <w:rsid w:val="00EF5DD6"/>
    <w:rsid w:val="00EF6E0E"/>
    <w:rsid w:val="00EF6EA9"/>
    <w:rsid w:val="00EF76E7"/>
    <w:rsid w:val="00EF7EA5"/>
    <w:rsid w:val="00F01D1A"/>
    <w:rsid w:val="00F02C2B"/>
    <w:rsid w:val="00F03288"/>
    <w:rsid w:val="00F05DE8"/>
    <w:rsid w:val="00F05FC0"/>
    <w:rsid w:val="00F07272"/>
    <w:rsid w:val="00F13355"/>
    <w:rsid w:val="00F14593"/>
    <w:rsid w:val="00F20347"/>
    <w:rsid w:val="00F21B41"/>
    <w:rsid w:val="00F21DE3"/>
    <w:rsid w:val="00F231B2"/>
    <w:rsid w:val="00F236A9"/>
    <w:rsid w:val="00F23A47"/>
    <w:rsid w:val="00F26F06"/>
    <w:rsid w:val="00F337B2"/>
    <w:rsid w:val="00F33814"/>
    <w:rsid w:val="00F35C54"/>
    <w:rsid w:val="00F4349F"/>
    <w:rsid w:val="00F4404D"/>
    <w:rsid w:val="00F465AF"/>
    <w:rsid w:val="00F46C95"/>
    <w:rsid w:val="00F5046C"/>
    <w:rsid w:val="00F557CF"/>
    <w:rsid w:val="00F56A4C"/>
    <w:rsid w:val="00F61164"/>
    <w:rsid w:val="00F636B4"/>
    <w:rsid w:val="00F644E3"/>
    <w:rsid w:val="00F73867"/>
    <w:rsid w:val="00F74AE4"/>
    <w:rsid w:val="00F754B4"/>
    <w:rsid w:val="00F75576"/>
    <w:rsid w:val="00F75882"/>
    <w:rsid w:val="00F769AA"/>
    <w:rsid w:val="00F76C7E"/>
    <w:rsid w:val="00F77713"/>
    <w:rsid w:val="00F850E3"/>
    <w:rsid w:val="00F86A98"/>
    <w:rsid w:val="00F879BC"/>
    <w:rsid w:val="00F91DFF"/>
    <w:rsid w:val="00F951E0"/>
    <w:rsid w:val="00FA09FC"/>
    <w:rsid w:val="00FB12C8"/>
    <w:rsid w:val="00FB2386"/>
    <w:rsid w:val="00FB27E8"/>
    <w:rsid w:val="00FB3FE8"/>
    <w:rsid w:val="00FC20D3"/>
    <w:rsid w:val="00FC2904"/>
    <w:rsid w:val="00FC31C7"/>
    <w:rsid w:val="00FC5864"/>
    <w:rsid w:val="00FC6759"/>
    <w:rsid w:val="00FC7C3D"/>
    <w:rsid w:val="00FD0B0D"/>
    <w:rsid w:val="00FD0E20"/>
    <w:rsid w:val="00FD0E81"/>
    <w:rsid w:val="00FD3724"/>
    <w:rsid w:val="00FD405C"/>
    <w:rsid w:val="00FD4B45"/>
    <w:rsid w:val="00FD6B71"/>
    <w:rsid w:val="00FE0101"/>
    <w:rsid w:val="00FE022C"/>
    <w:rsid w:val="00FE0AF0"/>
    <w:rsid w:val="00FE3869"/>
    <w:rsid w:val="00FE41EC"/>
    <w:rsid w:val="00FE5ED2"/>
    <w:rsid w:val="00FE65E7"/>
    <w:rsid w:val="00FE7732"/>
    <w:rsid w:val="00FF0459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  <w15:docId w15:val="{9827CB1E-68E5-4156-A9F6-2C9FBDE5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Unresolved Mention"/>
    <w:basedOn w:val="a0"/>
    <w:uiPriority w:val="99"/>
    <w:semiHidden/>
    <w:unhideWhenUsed/>
    <w:rsid w:val="00215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CJI&amp;n=134676&amp;dst=100001&amp;date=22.01.2023" TargetMode="External"/><Relationship Id="rId18" Type="http://schemas.openxmlformats.org/officeDocument/2006/relationships/hyperlink" Target="https://login.consultant.ru/link/?req=doc&amp;base=IVPV&amp;n=19&amp;dst=100315&amp;date=22.01.2023" TargetMode="External"/><Relationship Id="rId26" Type="http://schemas.openxmlformats.org/officeDocument/2006/relationships/hyperlink" Target="https://login.consultant.ru/link/?req=doc&amp;base=IVPV&amp;n=79&amp;dst=100074&amp;date=22.01.2023" TargetMode="External"/><Relationship Id="rId39" Type="http://schemas.openxmlformats.org/officeDocument/2006/relationships/hyperlink" Target="https://login.consultant.ru/link/?req=doc&amp;base=CJI&amp;n=111952&amp;dst=100001&amp;date=22.0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IVKP&amp;n=69&amp;dst=100032&amp;date=22.01.2023" TargetMode="External"/><Relationship Id="rId34" Type="http://schemas.openxmlformats.org/officeDocument/2006/relationships/hyperlink" Target="https://login.consultant.ru/link/?req=doc&amp;base=IVSR&amp;n=24&amp;dst=100105&amp;date=22.01.2023" TargetMode="External"/><Relationship Id="rId42" Type="http://schemas.openxmlformats.org/officeDocument/2006/relationships/hyperlink" Target="https://login.consultant.ru/link/?req=doc&amp;base=LAW&amp;n=435047&amp;dst=100001&amp;date=22.01.2023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CJI&amp;n=144446&amp;dst=100001&amp;date=22.01.2023" TargetMode="External"/><Relationship Id="rId17" Type="http://schemas.openxmlformats.org/officeDocument/2006/relationships/hyperlink" Target="https://login.consultant.ru/link/?req=doc&amp;base=PAP&amp;n=107326&amp;dst=100001&amp;date=22.01.2023" TargetMode="External"/><Relationship Id="rId25" Type="http://schemas.openxmlformats.org/officeDocument/2006/relationships/hyperlink" Target="https://login.consultant.ru/link/?req=doc&amp;base=CJI&amp;n=112113&amp;dst=100001&amp;date=22.01.2023" TargetMode="External"/><Relationship Id="rId33" Type="http://schemas.openxmlformats.org/officeDocument/2006/relationships/hyperlink" Target="https://login.consultant.ru/link/?req=doc&amp;base=IVRD&amp;n=125&amp;dst=100081&amp;date=22.01.2023" TargetMode="External"/><Relationship Id="rId38" Type="http://schemas.openxmlformats.org/officeDocument/2006/relationships/hyperlink" Target="https://login.consultant.ru/link/?req=doc&amp;base=LAW&amp;n=431877&amp;dst=100001&amp;date=22.01.2023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AP&amp;n=92888&amp;dst=100001&amp;date=22.01.2023" TargetMode="External"/><Relationship Id="rId20" Type="http://schemas.openxmlformats.org/officeDocument/2006/relationships/hyperlink" Target="https://login.consultant.ru/link/?req=doc&amp;base=PGU&amp;n=4&amp;dst=100003&amp;date=22.01.2023" TargetMode="External"/><Relationship Id="rId29" Type="http://schemas.openxmlformats.org/officeDocument/2006/relationships/hyperlink" Target="https://login.consultant.ru/link/?req=doc&amp;base=CJI&amp;n=139942&amp;dst=100001&amp;date=22.01.2023" TargetMode="External"/><Relationship Id="rId41" Type="http://schemas.openxmlformats.org/officeDocument/2006/relationships/hyperlink" Target="https://login.consultant.ru/link/?req=doc&amp;base=CJI&amp;n=123551&amp;dst=100001&amp;date=22.01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7765&amp;dst=100001&amp;date=22.01.2023" TargetMode="External"/><Relationship Id="rId24" Type="http://schemas.openxmlformats.org/officeDocument/2006/relationships/hyperlink" Target="https://login.consultant.ru/link/?req=doc&amp;base=IVRD&amp;n=166&amp;dst=100057&amp;date=22.01.2023" TargetMode="External"/><Relationship Id="rId32" Type="http://schemas.openxmlformats.org/officeDocument/2006/relationships/hyperlink" Target="https://login.consultant.ru/link/?req=doc&amp;base=CJI&amp;n=136511&amp;dst=100001&amp;date=22.01.2023" TargetMode="External"/><Relationship Id="rId37" Type="http://schemas.openxmlformats.org/officeDocument/2006/relationships/hyperlink" Target="https://login.consultant.ru/link/?req=doc&amp;base=CJI&amp;n=137655&amp;dst=100021&amp;date=22.01.2023" TargetMode="External"/><Relationship Id="rId40" Type="http://schemas.openxmlformats.org/officeDocument/2006/relationships/hyperlink" Target="https://login.consultant.ru/link/?req=doc&amp;base=CJI&amp;n=114246&amp;dst=100001&amp;date=22.01.2023" TargetMode="External"/><Relationship Id="rId45" Type="http://schemas.openxmlformats.org/officeDocument/2006/relationships/hyperlink" Target="consultantplus://offline/ref=C6902A14400F2124BC9B530DC904F1C523F785A35740E0060541D710E9259A6BA9960DB99EC3D59633E7FB6FAC7739EB05B5CEE0793069B0yFs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AP&amp;n=92887&amp;dst=100001&amp;date=22.01.2023" TargetMode="External"/><Relationship Id="rId23" Type="http://schemas.openxmlformats.org/officeDocument/2006/relationships/hyperlink" Target="consultantplus://offline/ref=A1729D5755169A027894652523F6D21C57CC899EBC6824EEFC8CD0832E00EF946BF0E7C05C19AC1C6F7D1115DACEC03C9C9BE5A990FCY6O" TargetMode="External"/><Relationship Id="rId28" Type="http://schemas.openxmlformats.org/officeDocument/2006/relationships/hyperlink" Target="https://login.consultant.ru/link/?req=doc&amp;base=CJI&amp;n=138322&amp;dst=100001&amp;date=22.01.2023" TargetMode="External"/><Relationship Id="rId36" Type="http://schemas.openxmlformats.org/officeDocument/2006/relationships/hyperlink" Target="https://login.consultant.ru/link/?req=doc&amp;base=CJI&amp;n=137656&amp;dst=100041&amp;date=22.01.202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2078&amp;dst=100001&amp;date=22.01.2023" TargetMode="External"/><Relationship Id="rId19" Type="http://schemas.openxmlformats.org/officeDocument/2006/relationships/hyperlink" Target="https://login.consultant.ru/link/?req=doc&amp;base=IVPV&amp;n=19&amp;dst=100324&amp;date=22.01.2023" TargetMode="External"/><Relationship Id="rId31" Type="http://schemas.openxmlformats.org/officeDocument/2006/relationships/hyperlink" Target="https://login.consultant.ru/link/?req=doc&amp;base=LAW&amp;n=429915&amp;dst=100001&amp;date=22.01.2023" TargetMode="External"/><Relationship Id="rId44" Type="http://schemas.openxmlformats.org/officeDocument/2006/relationships/hyperlink" Target="https://login.consultant.ru/link/?req=doc&amp;base=CJI&amp;n=136605&amp;dst=100001&amp;date=22.0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1198&amp;dst=100001&amp;date=22.01.2023" TargetMode="External"/><Relationship Id="rId14" Type="http://schemas.openxmlformats.org/officeDocument/2006/relationships/hyperlink" Target="https://login.consultant.ru/link/?req=doc&amp;base=PGU&amp;n=15&amp;dst=100073&amp;date=22.01.2023" TargetMode="External"/><Relationship Id="rId22" Type="http://schemas.openxmlformats.org/officeDocument/2006/relationships/hyperlink" Target="https://login.consultant.ru/link/?req=doc&amp;base=IVKP&amp;n=25&amp;dst=100060&amp;date=22.01.2023" TargetMode="External"/><Relationship Id="rId27" Type="http://schemas.openxmlformats.org/officeDocument/2006/relationships/hyperlink" Target="https://login.consultant.ru/link/?req=doc&amp;base=LAW&amp;n=431524&amp;dst=100001&amp;date=22.01.2023" TargetMode="External"/><Relationship Id="rId30" Type="http://schemas.openxmlformats.org/officeDocument/2006/relationships/hyperlink" Target="https://login.consultant.ru/link/?req=doc&amp;base=IVRD&amp;n=172&amp;dst=100130&amp;date=22.01.2023" TargetMode="External"/><Relationship Id="rId35" Type="http://schemas.openxmlformats.org/officeDocument/2006/relationships/hyperlink" Target="https://login.consultant.ru/link/?req=doc&amp;base=LAW&amp;n=431676&amp;dst=100001&amp;date=22.01.2023" TargetMode="External"/><Relationship Id="rId43" Type="http://schemas.openxmlformats.org/officeDocument/2006/relationships/hyperlink" Target="https://login.consultant.ru/link/?req=doc&amp;base=CJI&amp;n=136715&amp;dst=100001&amp;date=22.01.2023" TargetMode="External"/><Relationship Id="rId48" Type="http://schemas.openxmlformats.org/officeDocument/2006/relationships/footer" Target="footer2.xml"/><Relationship Id="rId8" Type="http://schemas.openxmlformats.org/officeDocument/2006/relationships/hyperlink" Target="https://login.consultant.ru/link/?req=doc&amp;base=LAW&amp;n=308139&amp;dst=100001&amp;date=22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FEE9-B191-430E-BFC4-5B7E9B6E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14</cp:revision>
  <dcterms:created xsi:type="dcterms:W3CDTF">2023-01-22T10:29:00Z</dcterms:created>
  <dcterms:modified xsi:type="dcterms:W3CDTF">2023-01-22T18:01:00Z</dcterms:modified>
</cp:coreProperties>
</file>